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539C9B" w14:textId="77777777" w:rsidR="000C1BB8" w:rsidRPr="006614FC" w:rsidRDefault="000C1BB8" w:rsidP="000A2C10">
      <w:pPr>
        <w:jc w:val="center"/>
        <w:rPr>
          <w:b/>
          <w:sz w:val="24"/>
          <w:szCs w:val="24"/>
        </w:rPr>
      </w:pPr>
      <w:r w:rsidRPr="006614FC">
        <w:rPr>
          <w:b/>
          <w:sz w:val="24"/>
          <w:szCs w:val="24"/>
        </w:rPr>
        <w:t>Коротка характеристика препарату</w:t>
      </w:r>
    </w:p>
    <w:p w14:paraId="5EABE8C2" w14:textId="77777777" w:rsidR="000C1BB8" w:rsidRPr="006614FC" w:rsidRDefault="000C1BB8" w:rsidP="004C455B">
      <w:pPr>
        <w:rPr>
          <w:sz w:val="24"/>
          <w:szCs w:val="24"/>
        </w:rPr>
      </w:pPr>
    </w:p>
    <w:p w14:paraId="040D3D76" w14:textId="77777777" w:rsidR="000C1BB8" w:rsidRPr="006614FC" w:rsidRDefault="000C1BB8" w:rsidP="004718A0">
      <w:pPr>
        <w:tabs>
          <w:tab w:val="left" w:pos="567"/>
          <w:tab w:val="left" w:pos="2148"/>
        </w:tabs>
        <w:ind w:right="454" w:firstLine="709"/>
        <w:rPr>
          <w:b/>
          <w:sz w:val="24"/>
          <w:szCs w:val="24"/>
        </w:rPr>
      </w:pPr>
      <w:r w:rsidRPr="006614FC">
        <w:rPr>
          <w:b/>
          <w:sz w:val="24"/>
          <w:szCs w:val="24"/>
        </w:rPr>
        <w:t>1. Назва</w:t>
      </w:r>
    </w:p>
    <w:p w14:paraId="0AFB8953" w14:textId="12FD1F57" w:rsidR="000C1BB8" w:rsidRPr="006614FC" w:rsidRDefault="00A63B04" w:rsidP="004718A0">
      <w:pPr>
        <w:tabs>
          <w:tab w:val="left" w:pos="567"/>
          <w:tab w:val="left" w:pos="2148"/>
        </w:tabs>
        <w:ind w:right="454" w:firstLine="709"/>
        <w:rPr>
          <w:sz w:val="24"/>
          <w:szCs w:val="24"/>
        </w:rPr>
      </w:pPr>
      <w:r w:rsidRPr="006614FC">
        <w:rPr>
          <w:sz w:val="24"/>
          <w:szCs w:val="24"/>
        </w:rPr>
        <w:t>КЛАМОКСИВЕТ</w:t>
      </w:r>
    </w:p>
    <w:p w14:paraId="6ECFE421" w14:textId="77777777" w:rsidR="000C1BB8" w:rsidRPr="006614FC" w:rsidRDefault="000C1BB8" w:rsidP="004718A0">
      <w:pPr>
        <w:tabs>
          <w:tab w:val="left" w:pos="567"/>
        </w:tabs>
        <w:ind w:right="454" w:firstLine="709"/>
        <w:rPr>
          <w:b/>
          <w:snapToGrid w:val="0"/>
          <w:sz w:val="24"/>
          <w:szCs w:val="24"/>
        </w:rPr>
      </w:pPr>
      <w:r w:rsidRPr="006614FC">
        <w:rPr>
          <w:b/>
          <w:snapToGrid w:val="0"/>
          <w:sz w:val="24"/>
          <w:szCs w:val="24"/>
        </w:rPr>
        <w:t>2. Склад</w:t>
      </w:r>
    </w:p>
    <w:p w14:paraId="386FC1EC" w14:textId="7CA18BD1" w:rsidR="00560DFC" w:rsidRPr="006614FC" w:rsidRDefault="00560DFC" w:rsidP="004718A0">
      <w:pPr>
        <w:pStyle w:val="24"/>
        <w:shd w:val="clear" w:color="auto" w:fill="auto"/>
        <w:tabs>
          <w:tab w:val="left" w:pos="4464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6614FC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1 </w:t>
      </w:r>
      <w:r w:rsidR="00994060" w:rsidRPr="006614FC">
        <w:rPr>
          <w:rFonts w:ascii="Times New Roman" w:hAnsi="Times New Roman" w:cs="Times New Roman"/>
          <w:sz w:val="24"/>
          <w:szCs w:val="24"/>
          <w:lang w:val="uk-UA" w:eastAsia="uk-UA" w:bidi="uk-UA"/>
        </w:rPr>
        <w:t>г препарату містить діючі</w:t>
      </w:r>
      <w:r w:rsidRPr="006614FC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речовин</w:t>
      </w:r>
      <w:r w:rsidR="00994060" w:rsidRPr="006614FC">
        <w:rPr>
          <w:rFonts w:ascii="Times New Roman" w:hAnsi="Times New Roman" w:cs="Times New Roman"/>
          <w:sz w:val="24"/>
          <w:szCs w:val="24"/>
          <w:lang w:val="uk-UA" w:eastAsia="uk-UA" w:bidi="uk-UA"/>
        </w:rPr>
        <w:t>и</w:t>
      </w:r>
      <w:r w:rsidRPr="006614FC">
        <w:rPr>
          <w:rFonts w:ascii="Times New Roman" w:hAnsi="Times New Roman" w:cs="Times New Roman"/>
          <w:sz w:val="24"/>
          <w:szCs w:val="24"/>
          <w:lang w:val="uk-UA" w:eastAsia="uk-UA" w:bidi="uk-UA"/>
        </w:rPr>
        <w:t>:</w:t>
      </w:r>
      <w:r w:rsidRPr="006614FC">
        <w:rPr>
          <w:rFonts w:ascii="Times New Roman" w:hAnsi="Times New Roman" w:cs="Times New Roman"/>
          <w:sz w:val="24"/>
          <w:szCs w:val="24"/>
          <w:lang w:val="uk-UA" w:eastAsia="uk-UA" w:bidi="uk-UA"/>
        </w:rPr>
        <w:tab/>
      </w:r>
    </w:p>
    <w:p w14:paraId="4574C352" w14:textId="01DBDC7F" w:rsidR="00994060" w:rsidRPr="006614FC" w:rsidRDefault="00994060" w:rsidP="004718A0">
      <w:pPr>
        <w:tabs>
          <w:tab w:val="left" w:pos="567"/>
        </w:tabs>
        <w:spacing w:before="40"/>
        <w:ind w:right="454" w:firstLine="709"/>
        <w:rPr>
          <w:sz w:val="24"/>
          <w:szCs w:val="24"/>
        </w:rPr>
      </w:pPr>
      <w:proofErr w:type="spellStart"/>
      <w:r w:rsidRPr="006614FC">
        <w:rPr>
          <w:sz w:val="24"/>
          <w:szCs w:val="24"/>
        </w:rPr>
        <w:t>амоксицилін</w:t>
      </w:r>
      <w:proofErr w:type="spellEnd"/>
      <w:r w:rsidRPr="006614FC">
        <w:rPr>
          <w:sz w:val="24"/>
          <w:szCs w:val="24"/>
        </w:rPr>
        <w:t xml:space="preserve"> (</w:t>
      </w:r>
      <w:r w:rsidR="00A52D6B" w:rsidRPr="006614FC">
        <w:rPr>
          <w:sz w:val="24"/>
          <w:szCs w:val="24"/>
        </w:rPr>
        <w:t xml:space="preserve">у формі </w:t>
      </w:r>
      <w:proofErr w:type="spellStart"/>
      <w:r w:rsidR="0011052C" w:rsidRPr="006614FC">
        <w:rPr>
          <w:sz w:val="24"/>
          <w:szCs w:val="24"/>
        </w:rPr>
        <w:t>тригідрат</w:t>
      </w:r>
      <w:r w:rsidR="00A52D6B" w:rsidRPr="006614FC">
        <w:rPr>
          <w:sz w:val="24"/>
          <w:szCs w:val="24"/>
        </w:rPr>
        <w:t>у</w:t>
      </w:r>
      <w:proofErr w:type="spellEnd"/>
      <w:r w:rsidRPr="006614FC">
        <w:rPr>
          <w:sz w:val="24"/>
          <w:szCs w:val="24"/>
        </w:rPr>
        <w:t xml:space="preserve">) </w:t>
      </w:r>
      <w:r w:rsidR="00A52D6B" w:rsidRPr="006614FC">
        <w:rPr>
          <w:sz w:val="24"/>
          <w:szCs w:val="24"/>
        </w:rPr>
        <w:tab/>
      </w:r>
      <w:r w:rsidR="00A52D6B" w:rsidRPr="006614FC">
        <w:rPr>
          <w:sz w:val="24"/>
          <w:szCs w:val="24"/>
        </w:rPr>
        <w:tab/>
      </w:r>
      <w:r w:rsidR="00A52D6B" w:rsidRPr="006614FC">
        <w:rPr>
          <w:sz w:val="24"/>
          <w:szCs w:val="24"/>
        </w:rPr>
        <w:tab/>
      </w:r>
      <w:r w:rsidR="00A52D6B" w:rsidRPr="006614FC">
        <w:rPr>
          <w:sz w:val="24"/>
          <w:szCs w:val="24"/>
        </w:rPr>
        <w:tab/>
      </w:r>
      <w:r w:rsidRPr="006614FC">
        <w:rPr>
          <w:sz w:val="24"/>
          <w:szCs w:val="24"/>
        </w:rPr>
        <w:t xml:space="preserve">- </w:t>
      </w:r>
      <w:r w:rsidR="00A52D6B" w:rsidRPr="006614FC">
        <w:rPr>
          <w:sz w:val="24"/>
          <w:szCs w:val="24"/>
        </w:rPr>
        <w:t>250 мг</w:t>
      </w:r>
    </w:p>
    <w:p w14:paraId="65B87FB4" w14:textId="05D5B1E9" w:rsidR="00994060" w:rsidRPr="006614FC" w:rsidRDefault="00B11074" w:rsidP="004718A0">
      <w:pPr>
        <w:tabs>
          <w:tab w:val="left" w:pos="567"/>
        </w:tabs>
        <w:spacing w:before="40"/>
        <w:ind w:right="454" w:firstLine="709"/>
        <w:rPr>
          <w:sz w:val="24"/>
          <w:szCs w:val="24"/>
        </w:rPr>
      </w:pPr>
      <w:r w:rsidRPr="006614FC">
        <w:rPr>
          <w:sz w:val="24"/>
          <w:szCs w:val="24"/>
        </w:rPr>
        <w:t xml:space="preserve">кислоту </w:t>
      </w:r>
      <w:proofErr w:type="spellStart"/>
      <w:r w:rsidRPr="006614FC">
        <w:rPr>
          <w:sz w:val="24"/>
          <w:szCs w:val="24"/>
        </w:rPr>
        <w:t>клавуланову</w:t>
      </w:r>
      <w:proofErr w:type="spellEnd"/>
      <w:r w:rsidRPr="006614FC">
        <w:rPr>
          <w:sz w:val="24"/>
          <w:szCs w:val="24"/>
        </w:rPr>
        <w:t xml:space="preserve"> </w:t>
      </w:r>
      <w:r w:rsidR="00A52D6B" w:rsidRPr="006614FC">
        <w:rPr>
          <w:sz w:val="24"/>
          <w:szCs w:val="24"/>
        </w:rPr>
        <w:t xml:space="preserve">(у формі калію </w:t>
      </w:r>
      <w:proofErr w:type="spellStart"/>
      <w:r w:rsidR="00994060" w:rsidRPr="006614FC">
        <w:rPr>
          <w:sz w:val="24"/>
          <w:szCs w:val="24"/>
        </w:rPr>
        <w:t>клавуланат</w:t>
      </w:r>
      <w:r w:rsidR="00A52D6B" w:rsidRPr="006614FC">
        <w:rPr>
          <w:sz w:val="24"/>
          <w:szCs w:val="24"/>
        </w:rPr>
        <w:t>у</w:t>
      </w:r>
      <w:proofErr w:type="spellEnd"/>
      <w:r w:rsidR="00994060" w:rsidRPr="006614FC">
        <w:rPr>
          <w:sz w:val="24"/>
          <w:szCs w:val="24"/>
        </w:rPr>
        <w:t xml:space="preserve">) </w:t>
      </w:r>
      <w:r w:rsidR="00A52D6B" w:rsidRPr="006614FC">
        <w:rPr>
          <w:sz w:val="24"/>
          <w:szCs w:val="24"/>
        </w:rPr>
        <w:t xml:space="preserve"> </w:t>
      </w:r>
      <w:r w:rsidR="00A52D6B" w:rsidRPr="006614FC">
        <w:rPr>
          <w:sz w:val="24"/>
          <w:szCs w:val="24"/>
        </w:rPr>
        <w:tab/>
        <w:t>- 62,5 мг.</w:t>
      </w:r>
      <w:r w:rsidR="00994060" w:rsidRPr="006614FC">
        <w:rPr>
          <w:sz w:val="24"/>
          <w:szCs w:val="24"/>
        </w:rPr>
        <w:t xml:space="preserve"> </w:t>
      </w:r>
    </w:p>
    <w:p w14:paraId="65BFD9CA" w14:textId="01014EB2" w:rsidR="004718A0" w:rsidRPr="006614FC" w:rsidRDefault="00560DFC" w:rsidP="004718A0">
      <w:pPr>
        <w:ind w:firstLine="709"/>
        <w:jc w:val="both"/>
        <w:rPr>
          <w:sz w:val="24"/>
          <w:szCs w:val="24"/>
        </w:rPr>
      </w:pPr>
      <w:r w:rsidRPr="006614FC">
        <w:rPr>
          <w:sz w:val="24"/>
          <w:szCs w:val="24"/>
        </w:rPr>
        <w:t>Допоміжні речовини:</w:t>
      </w:r>
      <w:r w:rsidR="007B478B" w:rsidRPr="006614FC">
        <w:rPr>
          <w:sz w:val="24"/>
          <w:szCs w:val="24"/>
        </w:rPr>
        <w:t xml:space="preserve"> </w:t>
      </w:r>
      <w:proofErr w:type="spellStart"/>
      <w:r w:rsidR="004718A0" w:rsidRPr="006614FC">
        <w:rPr>
          <w:sz w:val="24"/>
          <w:szCs w:val="24"/>
        </w:rPr>
        <w:t>аспартам</w:t>
      </w:r>
      <w:proofErr w:type="spellEnd"/>
      <w:r w:rsidR="004718A0" w:rsidRPr="006614FC">
        <w:rPr>
          <w:sz w:val="24"/>
          <w:szCs w:val="24"/>
        </w:rPr>
        <w:t xml:space="preserve">, камедь </w:t>
      </w:r>
      <w:proofErr w:type="spellStart"/>
      <w:r w:rsidR="004718A0" w:rsidRPr="006614FC">
        <w:rPr>
          <w:sz w:val="24"/>
          <w:szCs w:val="24"/>
        </w:rPr>
        <w:t>ксантанова</w:t>
      </w:r>
      <w:proofErr w:type="spellEnd"/>
      <w:r w:rsidR="00F774C1" w:rsidRPr="006614FC">
        <w:rPr>
          <w:sz w:val="24"/>
          <w:szCs w:val="24"/>
        </w:rPr>
        <w:t xml:space="preserve">, </w:t>
      </w:r>
      <w:r w:rsidR="004718A0" w:rsidRPr="006614FC">
        <w:rPr>
          <w:sz w:val="24"/>
          <w:szCs w:val="24"/>
        </w:rPr>
        <w:t xml:space="preserve">натрію </w:t>
      </w:r>
      <w:proofErr w:type="spellStart"/>
      <w:r w:rsidR="004718A0" w:rsidRPr="006614FC">
        <w:rPr>
          <w:sz w:val="24"/>
          <w:szCs w:val="24"/>
        </w:rPr>
        <w:t>бензоат</w:t>
      </w:r>
      <w:proofErr w:type="spellEnd"/>
      <w:r w:rsidR="004718A0" w:rsidRPr="006614FC">
        <w:rPr>
          <w:sz w:val="24"/>
          <w:szCs w:val="24"/>
        </w:rPr>
        <w:t xml:space="preserve">, кислота лимонна, натрію цитрат, кальцію </w:t>
      </w:r>
      <w:proofErr w:type="spellStart"/>
      <w:r w:rsidR="004718A0" w:rsidRPr="006614FC">
        <w:rPr>
          <w:sz w:val="24"/>
          <w:szCs w:val="24"/>
        </w:rPr>
        <w:t>стеарат</w:t>
      </w:r>
      <w:proofErr w:type="spellEnd"/>
      <w:r w:rsidR="004718A0" w:rsidRPr="006614FC">
        <w:rPr>
          <w:sz w:val="24"/>
          <w:szCs w:val="24"/>
        </w:rPr>
        <w:t xml:space="preserve">, кремнію </w:t>
      </w:r>
      <w:proofErr w:type="spellStart"/>
      <w:r w:rsidR="004718A0" w:rsidRPr="006614FC">
        <w:rPr>
          <w:sz w:val="24"/>
          <w:szCs w:val="24"/>
        </w:rPr>
        <w:t>діоксид</w:t>
      </w:r>
      <w:proofErr w:type="spellEnd"/>
      <w:r w:rsidR="004718A0" w:rsidRPr="006614FC">
        <w:rPr>
          <w:sz w:val="24"/>
          <w:szCs w:val="24"/>
        </w:rPr>
        <w:t xml:space="preserve">, </w:t>
      </w:r>
      <w:proofErr w:type="spellStart"/>
      <w:r w:rsidR="004718A0" w:rsidRPr="006614FC">
        <w:rPr>
          <w:sz w:val="24"/>
          <w:szCs w:val="24"/>
        </w:rPr>
        <w:t>кросповідон</w:t>
      </w:r>
      <w:proofErr w:type="spellEnd"/>
      <w:r w:rsidR="004718A0" w:rsidRPr="006614FC">
        <w:rPr>
          <w:sz w:val="24"/>
          <w:szCs w:val="24"/>
        </w:rPr>
        <w:t>, сорбіт, ароматизатор, целюлоза мікрокристалічна.</w:t>
      </w:r>
    </w:p>
    <w:p w14:paraId="0A245AC9" w14:textId="77777777" w:rsidR="000C1BB8" w:rsidRPr="006614FC" w:rsidRDefault="000C1BB8" w:rsidP="004718A0">
      <w:pPr>
        <w:tabs>
          <w:tab w:val="left" w:pos="567"/>
        </w:tabs>
        <w:ind w:right="454" w:firstLine="709"/>
        <w:rPr>
          <w:b/>
          <w:snapToGrid w:val="0"/>
          <w:sz w:val="24"/>
          <w:szCs w:val="24"/>
        </w:rPr>
      </w:pPr>
      <w:r w:rsidRPr="006614FC">
        <w:rPr>
          <w:b/>
          <w:snapToGrid w:val="0"/>
          <w:sz w:val="24"/>
          <w:szCs w:val="24"/>
        </w:rPr>
        <w:t>3. Фармацев</w:t>
      </w:r>
      <w:bookmarkStart w:id="0" w:name="_GoBack"/>
      <w:bookmarkEnd w:id="0"/>
      <w:r w:rsidRPr="006614FC">
        <w:rPr>
          <w:b/>
          <w:snapToGrid w:val="0"/>
          <w:sz w:val="24"/>
          <w:szCs w:val="24"/>
        </w:rPr>
        <w:t>тична форма</w:t>
      </w:r>
    </w:p>
    <w:p w14:paraId="2FBB8027" w14:textId="2409972E" w:rsidR="000C1BB8" w:rsidRPr="006614FC" w:rsidRDefault="00ED0D56" w:rsidP="004718A0">
      <w:pPr>
        <w:tabs>
          <w:tab w:val="left" w:pos="567"/>
        </w:tabs>
        <w:spacing w:before="40"/>
        <w:ind w:right="454" w:firstLine="709"/>
        <w:rPr>
          <w:snapToGrid w:val="0"/>
          <w:sz w:val="24"/>
          <w:szCs w:val="24"/>
        </w:rPr>
      </w:pPr>
      <w:r w:rsidRPr="006614FC">
        <w:rPr>
          <w:sz w:val="24"/>
          <w:szCs w:val="24"/>
        </w:rPr>
        <w:t xml:space="preserve">Порошок для </w:t>
      </w:r>
      <w:r w:rsidR="00A567BA" w:rsidRPr="006614FC">
        <w:rPr>
          <w:sz w:val="24"/>
          <w:szCs w:val="24"/>
        </w:rPr>
        <w:t>приготування пер</w:t>
      </w:r>
      <w:r w:rsidRPr="006614FC">
        <w:rPr>
          <w:sz w:val="24"/>
          <w:szCs w:val="24"/>
        </w:rPr>
        <w:t>оральної суспензії</w:t>
      </w:r>
      <w:r w:rsidR="00560DFC" w:rsidRPr="006614FC">
        <w:rPr>
          <w:snapToGrid w:val="0"/>
          <w:sz w:val="24"/>
          <w:szCs w:val="24"/>
        </w:rPr>
        <w:t>.</w:t>
      </w:r>
    </w:p>
    <w:p w14:paraId="4730154F" w14:textId="77777777" w:rsidR="000C1BB8" w:rsidRPr="006614FC" w:rsidRDefault="000C1BB8" w:rsidP="004718A0">
      <w:pPr>
        <w:tabs>
          <w:tab w:val="left" w:pos="567"/>
        </w:tabs>
        <w:spacing w:before="40"/>
        <w:ind w:right="454" w:firstLine="709"/>
        <w:rPr>
          <w:b/>
          <w:snapToGrid w:val="0"/>
          <w:sz w:val="24"/>
          <w:szCs w:val="24"/>
        </w:rPr>
      </w:pPr>
      <w:r w:rsidRPr="006614FC">
        <w:rPr>
          <w:b/>
          <w:snapToGrid w:val="0"/>
          <w:sz w:val="24"/>
          <w:szCs w:val="24"/>
        </w:rPr>
        <w:t>4. Фармакологічні властивості</w:t>
      </w:r>
    </w:p>
    <w:p w14:paraId="7C2B0863" w14:textId="77777777" w:rsidR="005A6C7C" w:rsidRPr="006614FC" w:rsidRDefault="005A6C7C" w:rsidP="005A6C7C">
      <w:pPr>
        <w:ind w:firstLine="709"/>
        <w:jc w:val="both"/>
        <w:rPr>
          <w:b/>
          <w:i/>
          <w:sz w:val="24"/>
          <w:szCs w:val="24"/>
        </w:rPr>
      </w:pPr>
      <w:r w:rsidRPr="006614FC">
        <w:rPr>
          <w:b/>
          <w:i/>
          <w:sz w:val="24"/>
          <w:szCs w:val="24"/>
        </w:rPr>
        <w:t xml:space="preserve">ATC </w:t>
      </w:r>
      <w:proofErr w:type="spellStart"/>
      <w:r w:rsidRPr="006614FC">
        <w:rPr>
          <w:b/>
          <w:i/>
          <w:sz w:val="24"/>
          <w:szCs w:val="24"/>
        </w:rPr>
        <w:t>vet</w:t>
      </w:r>
      <w:proofErr w:type="spellEnd"/>
      <w:r w:rsidRPr="006614FC">
        <w:rPr>
          <w:b/>
          <w:i/>
          <w:sz w:val="24"/>
          <w:szCs w:val="24"/>
        </w:rPr>
        <w:t xml:space="preserve"> класифікаційний код  QJ01 - Антибактеріальні ветеринарні препарати для системного застосування. </w:t>
      </w:r>
      <w:proofErr w:type="gramStart"/>
      <w:r w:rsidRPr="006614FC">
        <w:rPr>
          <w:b/>
          <w:i/>
          <w:sz w:val="24"/>
          <w:szCs w:val="24"/>
          <w:lang w:val="en-US"/>
        </w:rPr>
        <w:t>QJ</w:t>
      </w:r>
      <w:r w:rsidRPr="006614FC">
        <w:rPr>
          <w:b/>
          <w:i/>
          <w:sz w:val="24"/>
          <w:szCs w:val="24"/>
        </w:rPr>
        <w:t>01</w:t>
      </w:r>
      <w:r w:rsidRPr="006614FC">
        <w:rPr>
          <w:b/>
          <w:i/>
          <w:sz w:val="24"/>
          <w:szCs w:val="24"/>
          <w:lang w:val="en-US"/>
        </w:rPr>
        <w:t>CR</w:t>
      </w:r>
      <w:r w:rsidRPr="006614FC">
        <w:rPr>
          <w:b/>
          <w:i/>
          <w:sz w:val="24"/>
          <w:szCs w:val="24"/>
        </w:rPr>
        <w:t xml:space="preserve">02 – </w:t>
      </w:r>
      <w:proofErr w:type="spellStart"/>
      <w:r w:rsidRPr="006614FC">
        <w:rPr>
          <w:b/>
          <w:i/>
          <w:sz w:val="24"/>
          <w:szCs w:val="24"/>
        </w:rPr>
        <w:t>Амоксицилін</w:t>
      </w:r>
      <w:proofErr w:type="spellEnd"/>
      <w:r w:rsidRPr="006614FC">
        <w:rPr>
          <w:b/>
          <w:i/>
          <w:sz w:val="24"/>
          <w:szCs w:val="24"/>
        </w:rPr>
        <w:t xml:space="preserve"> та інгібітор </w:t>
      </w:r>
      <w:proofErr w:type="spellStart"/>
      <w:r w:rsidRPr="006614FC">
        <w:rPr>
          <w:b/>
          <w:i/>
          <w:sz w:val="24"/>
          <w:szCs w:val="24"/>
        </w:rPr>
        <w:t>β-лактамаз</w:t>
      </w:r>
      <w:proofErr w:type="spellEnd"/>
      <w:r w:rsidRPr="006614FC">
        <w:rPr>
          <w:b/>
          <w:i/>
          <w:sz w:val="24"/>
          <w:szCs w:val="24"/>
        </w:rPr>
        <w:t>.</w:t>
      </w:r>
      <w:proofErr w:type="gramEnd"/>
    </w:p>
    <w:p w14:paraId="19EDA691" w14:textId="77777777" w:rsidR="005A6C7C" w:rsidRPr="006614FC" w:rsidRDefault="005A6C7C" w:rsidP="005A6C7C">
      <w:pPr>
        <w:ind w:firstLine="709"/>
        <w:jc w:val="both"/>
        <w:rPr>
          <w:sz w:val="24"/>
          <w:szCs w:val="24"/>
        </w:rPr>
      </w:pPr>
      <w:r w:rsidRPr="006614FC">
        <w:rPr>
          <w:sz w:val="24"/>
          <w:szCs w:val="24"/>
        </w:rPr>
        <w:t xml:space="preserve">КЛАМОКСИВЕТ - комбінований препарат </w:t>
      </w:r>
      <w:proofErr w:type="spellStart"/>
      <w:r w:rsidRPr="006614FC">
        <w:rPr>
          <w:sz w:val="24"/>
          <w:szCs w:val="24"/>
        </w:rPr>
        <w:t>амоксициліну</w:t>
      </w:r>
      <w:proofErr w:type="spellEnd"/>
      <w:r w:rsidRPr="006614FC">
        <w:rPr>
          <w:sz w:val="24"/>
          <w:szCs w:val="24"/>
        </w:rPr>
        <w:t xml:space="preserve"> та </w:t>
      </w:r>
      <w:proofErr w:type="spellStart"/>
      <w:r w:rsidRPr="006614FC">
        <w:rPr>
          <w:sz w:val="24"/>
          <w:szCs w:val="24"/>
        </w:rPr>
        <w:t>клавуланової</w:t>
      </w:r>
      <w:proofErr w:type="spellEnd"/>
      <w:r w:rsidRPr="006614FC">
        <w:rPr>
          <w:sz w:val="24"/>
          <w:szCs w:val="24"/>
        </w:rPr>
        <w:t xml:space="preserve"> кислоти – </w:t>
      </w:r>
      <w:proofErr w:type="spellStart"/>
      <w:r w:rsidRPr="006614FC">
        <w:rPr>
          <w:sz w:val="24"/>
          <w:szCs w:val="24"/>
        </w:rPr>
        <w:t>інгібітора</w:t>
      </w:r>
      <w:proofErr w:type="spellEnd"/>
      <w:r w:rsidRPr="006614FC">
        <w:rPr>
          <w:sz w:val="24"/>
          <w:szCs w:val="24"/>
        </w:rPr>
        <w:t xml:space="preserve"> </w:t>
      </w:r>
      <w:proofErr w:type="spellStart"/>
      <w:r w:rsidRPr="006614FC">
        <w:rPr>
          <w:sz w:val="24"/>
          <w:szCs w:val="24"/>
        </w:rPr>
        <w:t>бета-лактамаз</w:t>
      </w:r>
      <w:proofErr w:type="spellEnd"/>
      <w:r w:rsidRPr="006614FC">
        <w:rPr>
          <w:sz w:val="24"/>
          <w:szCs w:val="24"/>
        </w:rPr>
        <w:t>.</w:t>
      </w:r>
    </w:p>
    <w:p w14:paraId="4D1BD208" w14:textId="77777777" w:rsidR="005A6C7C" w:rsidRPr="006614FC" w:rsidRDefault="005A6C7C" w:rsidP="005A6C7C">
      <w:pPr>
        <w:ind w:firstLine="709"/>
        <w:jc w:val="both"/>
        <w:rPr>
          <w:sz w:val="24"/>
          <w:szCs w:val="24"/>
        </w:rPr>
      </w:pPr>
      <w:proofErr w:type="spellStart"/>
      <w:r w:rsidRPr="006614FC">
        <w:rPr>
          <w:sz w:val="24"/>
          <w:szCs w:val="24"/>
        </w:rPr>
        <w:t>Амоксицилін</w:t>
      </w:r>
      <w:proofErr w:type="spellEnd"/>
      <w:r w:rsidRPr="006614FC">
        <w:rPr>
          <w:sz w:val="24"/>
          <w:szCs w:val="24"/>
        </w:rPr>
        <w:t xml:space="preserve"> – це напівсинтетичний </w:t>
      </w:r>
      <w:proofErr w:type="spellStart"/>
      <w:r w:rsidRPr="006614FC">
        <w:rPr>
          <w:sz w:val="24"/>
          <w:szCs w:val="24"/>
        </w:rPr>
        <w:t>амінопеніцилін</w:t>
      </w:r>
      <w:proofErr w:type="spellEnd"/>
      <w:r w:rsidRPr="006614FC">
        <w:rPr>
          <w:sz w:val="24"/>
          <w:szCs w:val="24"/>
        </w:rPr>
        <w:t xml:space="preserve"> (</w:t>
      </w:r>
      <w:proofErr w:type="spellStart"/>
      <w:r w:rsidRPr="006614FC">
        <w:rPr>
          <w:sz w:val="24"/>
          <w:szCs w:val="24"/>
        </w:rPr>
        <w:t>β-лактамний</w:t>
      </w:r>
      <w:proofErr w:type="spellEnd"/>
      <w:r w:rsidRPr="006614FC">
        <w:rPr>
          <w:sz w:val="24"/>
          <w:szCs w:val="24"/>
        </w:rPr>
        <w:t xml:space="preserve"> антибіотик). Він порушує синтез бактеріальної клітинної стінки шляхом </w:t>
      </w:r>
      <w:proofErr w:type="spellStart"/>
      <w:r w:rsidRPr="006614FC">
        <w:rPr>
          <w:sz w:val="24"/>
          <w:szCs w:val="24"/>
        </w:rPr>
        <w:t>інгібування</w:t>
      </w:r>
      <w:proofErr w:type="spellEnd"/>
      <w:r w:rsidRPr="006614FC">
        <w:rPr>
          <w:sz w:val="24"/>
          <w:szCs w:val="24"/>
        </w:rPr>
        <w:t xml:space="preserve"> ферментів </w:t>
      </w:r>
      <w:proofErr w:type="spellStart"/>
      <w:r w:rsidRPr="006614FC">
        <w:rPr>
          <w:sz w:val="24"/>
          <w:szCs w:val="24"/>
        </w:rPr>
        <w:t>транспептидази</w:t>
      </w:r>
      <w:proofErr w:type="spellEnd"/>
      <w:r w:rsidRPr="006614FC">
        <w:rPr>
          <w:sz w:val="24"/>
          <w:szCs w:val="24"/>
        </w:rPr>
        <w:t xml:space="preserve"> та </w:t>
      </w:r>
      <w:proofErr w:type="spellStart"/>
      <w:r w:rsidRPr="006614FC">
        <w:rPr>
          <w:sz w:val="24"/>
          <w:szCs w:val="24"/>
        </w:rPr>
        <w:t>карбоксипептидази</w:t>
      </w:r>
      <w:proofErr w:type="spellEnd"/>
      <w:r w:rsidRPr="006614FC">
        <w:rPr>
          <w:sz w:val="24"/>
          <w:szCs w:val="24"/>
        </w:rPr>
        <w:t xml:space="preserve">, що викликає осмотичний дисбаланс та загибель </w:t>
      </w:r>
      <w:proofErr w:type="spellStart"/>
      <w:r w:rsidRPr="006614FC">
        <w:rPr>
          <w:sz w:val="24"/>
          <w:szCs w:val="24"/>
        </w:rPr>
        <w:t>бактеріїй</w:t>
      </w:r>
      <w:proofErr w:type="spellEnd"/>
      <w:r w:rsidRPr="006614FC">
        <w:rPr>
          <w:sz w:val="24"/>
          <w:szCs w:val="24"/>
        </w:rPr>
        <w:t xml:space="preserve"> у фазі росту.</w:t>
      </w:r>
    </w:p>
    <w:p w14:paraId="3F555014" w14:textId="77777777" w:rsidR="005A6C7C" w:rsidRPr="006614FC" w:rsidRDefault="005A6C7C" w:rsidP="005A6C7C">
      <w:pPr>
        <w:ind w:firstLine="709"/>
        <w:jc w:val="both"/>
        <w:rPr>
          <w:sz w:val="24"/>
          <w:szCs w:val="24"/>
        </w:rPr>
      </w:pPr>
      <w:r w:rsidRPr="006614FC">
        <w:rPr>
          <w:sz w:val="24"/>
          <w:szCs w:val="24"/>
        </w:rPr>
        <w:t xml:space="preserve">Кислота </w:t>
      </w:r>
      <w:proofErr w:type="spellStart"/>
      <w:r w:rsidRPr="006614FC">
        <w:rPr>
          <w:sz w:val="24"/>
          <w:szCs w:val="24"/>
        </w:rPr>
        <w:t>клавуланова</w:t>
      </w:r>
      <w:proofErr w:type="spellEnd"/>
      <w:r w:rsidRPr="006614FC">
        <w:rPr>
          <w:sz w:val="24"/>
          <w:szCs w:val="24"/>
        </w:rPr>
        <w:t xml:space="preserve"> </w:t>
      </w:r>
      <w:proofErr w:type="spellStart"/>
      <w:r w:rsidRPr="006614FC">
        <w:rPr>
          <w:sz w:val="24"/>
          <w:szCs w:val="24"/>
        </w:rPr>
        <w:t>інактивує</w:t>
      </w:r>
      <w:proofErr w:type="spellEnd"/>
      <w:r w:rsidRPr="006614FC">
        <w:rPr>
          <w:sz w:val="24"/>
          <w:szCs w:val="24"/>
        </w:rPr>
        <w:t xml:space="preserve"> </w:t>
      </w:r>
      <w:proofErr w:type="spellStart"/>
      <w:r w:rsidRPr="006614FC">
        <w:rPr>
          <w:sz w:val="24"/>
          <w:szCs w:val="24"/>
        </w:rPr>
        <w:t>ß-лактамазу</w:t>
      </w:r>
      <w:proofErr w:type="spellEnd"/>
      <w:r w:rsidRPr="006614FC">
        <w:rPr>
          <w:sz w:val="24"/>
          <w:szCs w:val="24"/>
        </w:rPr>
        <w:t xml:space="preserve"> бактеріальної клітини і, тим самим, відновлює чутливість бактерії до бактерицидної дії </w:t>
      </w:r>
      <w:proofErr w:type="spellStart"/>
      <w:r w:rsidRPr="006614FC">
        <w:rPr>
          <w:sz w:val="24"/>
          <w:szCs w:val="24"/>
        </w:rPr>
        <w:t>амоксициліну</w:t>
      </w:r>
      <w:proofErr w:type="spellEnd"/>
      <w:r w:rsidRPr="006614FC">
        <w:rPr>
          <w:sz w:val="24"/>
          <w:szCs w:val="24"/>
        </w:rPr>
        <w:t xml:space="preserve"> у концентраціях, які легко досягаються у тканинах тварин після перорального застосування препарату. </w:t>
      </w:r>
    </w:p>
    <w:p w14:paraId="46EDDA92" w14:textId="77777777" w:rsidR="005A6C7C" w:rsidRPr="006614FC" w:rsidRDefault="005A6C7C" w:rsidP="005A6C7C">
      <w:pPr>
        <w:ind w:firstLine="709"/>
        <w:jc w:val="both"/>
        <w:rPr>
          <w:sz w:val="24"/>
          <w:szCs w:val="24"/>
        </w:rPr>
      </w:pPr>
      <w:r w:rsidRPr="006614FC">
        <w:rPr>
          <w:sz w:val="24"/>
          <w:szCs w:val="24"/>
        </w:rPr>
        <w:t xml:space="preserve">Препарат активний щодо багатьох </w:t>
      </w:r>
      <w:proofErr w:type="spellStart"/>
      <w:r w:rsidRPr="006614FC">
        <w:rPr>
          <w:sz w:val="24"/>
          <w:szCs w:val="24"/>
        </w:rPr>
        <w:t>грампозитивних</w:t>
      </w:r>
      <w:proofErr w:type="spellEnd"/>
      <w:r w:rsidRPr="006614FC">
        <w:rPr>
          <w:sz w:val="24"/>
          <w:szCs w:val="24"/>
        </w:rPr>
        <w:t xml:space="preserve"> (</w:t>
      </w:r>
      <w:proofErr w:type="spellStart"/>
      <w:r w:rsidRPr="006614FC">
        <w:rPr>
          <w:i/>
          <w:sz w:val="24"/>
          <w:szCs w:val="24"/>
        </w:rPr>
        <w:t>Staphylococcus</w:t>
      </w:r>
      <w:proofErr w:type="spellEnd"/>
      <w:r w:rsidRPr="006614FC">
        <w:rPr>
          <w:i/>
          <w:sz w:val="24"/>
          <w:szCs w:val="24"/>
        </w:rPr>
        <w:t xml:space="preserve"> </w:t>
      </w:r>
      <w:proofErr w:type="spellStart"/>
      <w:r w:rsidRPr="006614FC">
        <w:rPr>
          <w:i/>
          <w:sz w:val="24"/>
          <w:szCs w:val="24"/>
        </w:rPr>
        <w:t>spp</w:t>
      </w:r>
      <w:proofErr w:type="spellEnd"/>
      <w:r w:rsidRPr="006614FC">
        <w:rPr>
          <w:i/>
          <w:sz w:val="24"/>
          <w:szCs w:val="24"/>
        </w:rPr>
        <w:t xml:space="preserve">., </w:t>
      </w:r>
      <w:proofErr w:type="spellStart"/>
      <w:r w:rsidRPr="006614FC">
        <w:rPr>
          <w:i/>
          <w:sz w:val="24"/>
          <w:szCs w:val="24"/>
        </w:rPr>
        <w:t>Clostridium</w:t>
      </w:r>
      <w:proofErr w:type="spellEnd"/>
      <w:r w:rsidRPr="006614FC">
        <w:rPr>
          <w:i/>
          <w:sz w:val="24"/>
          <w:szCs w:val="24"/>
        </w:rPr>
        <w:t xml:space="preserve"> </w:t>
      </w:r>
      <w:proofErr w:type="spellStart"/>
      <w:r w:rsidRPr="006614FC">
        <w:rPr>
          <w:i/>
          <w:sz w:val="24"/>
          <w:szCs w:val="24"/>
        </w:rPr>
        <w:t>spp</w:t>
      </w:r>
      <w:proofErr w:type="spellEnd"/>
      <w:r w:rsidRPr="006614FC">
        <w:rPr>
          <w:i/>
          <w:sz w:val="24"/>
          <w:szCs w:val="24"/>
        </w:rPr>
        <w:t xml:space="preserve">., </w:t>
      </w:r>
      <w:proofErr w:type="spellStart"/>
      <w:r w:rsidRPr="006614FC">
        <w:rPr>
          <w:i/>
          <w:sz w:val="24"/>
          <w:szCs w:val="24"/>
        </w:rPr>
        <w:t>Corynebacterium</w:t>
      </w:r>
      <w:proofErr w:type="spellEnd"/>
      <w:r w:rsidRPr="006614FC">
        <w:rPr>
          <w:i/>
          <w:sz w:val="24"/>
          <w:szCs w:val="24"/>
        </w:rPr>
        <w:t xml:space="preserve"> </w:t>
      </w:r>
      <w:proofErr w:type="spellStart"/>
      <w:r w:rsidRPr="006614FC">
        <w:rPr>
          <w:i/>
          <w:sz w:val="24"/>
          <w:szCs w:val="24"/>
        </w:rPr>
        <w:t>spp</w:t>
      </w:r>
      <w:proofErr w:type="spellEnd"/>
      <w:r w:rsidRPr="006614FC">
        <w:rPr>
          <w:i/>
          <w:sz w:val="24"/>
          <w:szCs w:val="24"/>
        </w:rPr>
        <w:t xml:space="preserve">., </w:t>
      </w:r>
      <w:proofErr w:type="spellStart"/>
      <w:r w:rsidRPr="006614FC">
        <w:rPr>
          <w:i/>
          <w:sz w:val="24"/>
          <w:szCs w:val="24"/>
        </w:rPr>
        <w:t>Peptostreptococcus</w:t>
      </w:r>
      <w:proofErr w:type="spellEnd"/>
      <w:r w:rsidRPr="006614FC">
        <w:rPr>
          <w:i/>
          <w:sz w:val="24"/>
          <w:szCs w:val="24"/>
        </w:rPr>
        <w:t xml:space="preserve"> </w:t>
      </w:r>
      <w:proofErr w:type="spellStart"/>
      <w:r w:rsidRPr="006614FC">
        <w:rPr>
          <w:i/>
          <w:sz w:val="24"/>
          <w:szCs w:val="24"/>
        </w:rPr>
        <w:t>spp</w:t>
      </w:r>
      <w:proofErr w:type="spellEnd"/>
      <w:r w:rsidRPr="006614FC">
        <w:rPr>
          <w:i/>
          <w:sz w:val="24"/>
          <w:szCs w:val="24"/>
        </w:rPr>
        <w:t xml:space="preserve">., </w:t>
      </w:r>
      <w:proofErr w:type="spellStart"/>
      <w:r w:rsidRPr="006614FC">
        <w:rPr>
          <w:i/>
          <w:sz w:val="24"/>
          <w:szCs w:val="24"/>
        </w:rPr>
        <w:t>Streptococcus</w:t>
      </w:r>
      <w:proofErr w:type="spellEnd"/>
      <w:r w:rsidRPr="006614FC">
        <w:rPr>
          <w:i/>
          <w:sz w:val="24"/>
          <w:szCs w:val="24"/>
        </w:rPr>
        <w:t xml:space="preserve"> </w:t>
      </w:r>
      <w:proofErr w:type="spellStart"/>
      <w:r w:rsidRPr="006614FC">
        <w:rPr>
          <w:i/>
          <w:sz w:val="24"/>
          <w:szCs w:val="24"/>
        </w:rPr>
        <w:t>spp</w:t>
      </w:r>
      <w:proofErr w:type="spellEnd"/>
      <w:r w:rsidRPr="006614FC">
        <w:rPr>
          <w:i/>
          <w:sz w:val="24"/>
          <w:szCs w:val="24"/>
        </w:rPr>
        <w:t>.</w:t>
      </w:r>
      <w:r w:rsidRPr="006614FC">
        <w:rPr>
          <w:sz w:val="24"/>
          <w:szCs w:val="24"/>
        </w:rPr>
        <w:t xml:space="preserve">) та </w:t>
      </w:r>
      <w:proofErr w:type="spellStart"/>
      <w:r w:rsidRPr="006614FC">
        <w:rPr>
          <w:sz w:val="24"/>
          <w:szCs w:val="24"/>
        </w:rPr>
        <w:t>грамнегативних</w:t>
      </w:r>
      <w:proofErr w:type="spellEnd"/>
      <w:r w:rsidRPr="006614FC">
        <w:rPr>
          <w:sz w:val="24"/>
          <w:szCs w:val="24"/>
        </w:rPr>
        <w:t xml:space="preserve"> (</w:t>
      </w:r>
      <w:proofErr w:type="spellStart"/>
      <w:r w:rsidRPr="006614FC">
        <w:rPr>
          <w:i/>
          <w:sz w:val="24"/>
          <w:szCs w:val="24"/>
        </w:rPr>
        <w:t>Escherichia</w:t>
      </w:r>
      <w:proofErr w:type="spellEnd"/>
      <w:r w:rsidRPr="006614FC">
        <w:rPr>
          <w:i/>
          <w:sz w:val="24"/>
          <w:szCs w:val="24"/>
        </w:rPr>
        <w:t xml:space="preserve"> </w:t>
      </w:r>
      <w:proofErr w:type="spellStart"/>
      <w:r w:rsidRPr="006614FC">
        <w:rPr>
          <w:i/>
          <w:sz w:val="24"/>
          <w:szCs w:val="24"/>
        </w:rPr>
        <w:t>coli</w:t>
      </w:r>
      <w:proofErr w:type="spellEnd"/>
      <w:r w:rsidRPr="006614FC">
        <w:rPr>
          <w:i/>
          <w:sz w:val="24"/>
          <w:szCs w:val="24"/>
        </w:rPr>
        <w:t xml:space="preserve">, </w:t>
      </w:r>
      <w:proofErr w:type="spellStart"/>
      <w:r w:rsidRPr="006614FC">
        <w:rPr>
          <w:i/>
          <w:sz w:val="24"/>
          <w:szCs w:val="24"/>
        </w:rPr>
        <w:t>Salmonella</w:t>
      </w:r>
      <w:proofErr w:type="spellEnd"/>
      <w:r w:rsidRPr="006614FC">
        <w:rPr>
          <w:i/>
          <w:sz w:val="24"/>
          <w:szCs w:val="24"/>
        </w:rPr>
        <w:t xml:space="preserve"> </w:t>
      </w:r>
      <w:proofErr w:type="spellStart"/>
      <w:r w:rsidRPr="006614FC">
        <w:rPr>
          <w:i/>
          <w:sz w:val="24"/>
          <w:szCs w:val="24"/>
        </w:rPr>
        <w:t>spp</w:t>
      </w:r>
      <w:proofErr w:type="spellEnd"/>
      <w:r w:rsidRPr="006614FC">
        <w:rPr>
          <w:i/>
          <w:sz w:val="24"/>
          <w:szCs w:val="24"/>
        </w:rPr>
        <w:t xml:space="preserve">., </w:t>
      </w:r>
      <w:proofErr w:type="spellStart"/>
      <w:r w:rsidRPr="006614FC">
        <w:rPr>
          <w:i/>
          <w:sz w:val="24"/>
          <w:szCs w:val="24"/>
        </w:rPr>
        <w:t>Klebsiella</w:t>
      </w:r>
      <w:proofErr w:type="spellEnd"/>
      <w:r w:rsidRPr="006614FC">
        <w:rPr>
          <w:i/>
          <w:sz w:val="24"/>
          <w:szCs w:val="24"/>
        </w:rPr>
        <w:t xml:space="preserve"> </w:t>
      </w:r>
      <w:proofErr w:type="spellStart"/>
      <w:r w:rsidRPr="006614FC">
        <w:rPr>
          <w:i/>
          <w:sz w:val="24"/>
          <w:szCs w:val="24"/>
        </w:rPr>
        <w:t>spp</w:t>
      </w:r>
      <w:proofErr w:type="spellEnd"/>
      <w:r w:rsidRPr="006614FC">
        <w:rPr>
          <w:i/>
          <w:sz w:val="24"/>
          <w:szCs w:val="24"/>
        </w:rPr>
        <w:t xml:space="preserve">., </w:t>
      </w:r>
      <w:proofErr w:type="spellStart"/>
      <w:r w:rsidRPr="006614FC">
        <w:rPr>
          <w:i/>
          <w:sz w:val="24"/>
          <w:szCs w:val="24"/>
        </w:rPr>
        <w:t>Pasteurella</w:t>
      </w:r>
      <w:proofErr w:type="spellEnd"/>
      <w:r w:rsidRPr="006614FC">
        <w:rPr>
          <w:i/>
          <w:sz w:val="24"/>
          <w:szCs w:val="24"/>
        </w:rPr>
        <w:t xml:space="preserve"> </w:t>
      </w:r>
      <w:proofErr w:type="spellStart"/>
      <w:r w:rsidRPr="006614FC">
        <w:rPr>
          <w:i/>
          <w:sz w:val="24"/>
          <w:szCs w:val="24"/>
        </w:rPr>
        <w:t>spp</w:t>
      </w:r>
      <w:proofErr w:type="spellEnd"/>
      <w:r w:rsidRPr="006614FC">
        <w:rPr>
          <w:sz w:val="24"/>
          <w:szCs w:val="24"/>
        </w:rPr>
        <w:t xml:space="preserve">.) бактерій, включно з </w:t>
      </w:r>
      <w:proofErr w:type="spellStart"/>
      <w:r w:rsidRPr="006614FC">
        <w:rPr>
          <w:sz w:val="24"/>
          <w:szCs w:val="24"/>
        </w:rPr>
        <w:t>ß-лактамазо-продукуючими</w:t>
      </w:r>
      <w:proofErr w:type="spellEnd"/>
      <w:r w:rsidRPr="006614FC">
        <w:rPr>
          <w:sz w:val="24"/>
          <w:szCs w:val="24"/>
        </w:rPr>
        <w:t xml:space="preserve"> штамами мікроорганізмів.</w:t>
      </w:r>
    </w:p>
    <w:p w14:paraId="2DE6DB92" w14:textId="77777777" w:rsidR="005A6C7C" w:rsidRPr="006614FC" w:rsidRDefault="005A6C7C" w:rsidP="005A6C7C">
      <w:pPr>
        <w:ind w:firstLine="709"/>
        <w:jc w:val="both"/>
        <w:rPr>
          <w:i/>
          <w:sz w:val="24"/>
          <w:szCs w:val="24"/>
        </w:rPr>
      </w:pPr>
      <w:r w:rsidRPr="006614FC">
        <w:rPr>
          <w:iCs/>
          <w:sz w:val="24"/>
          <w:szCs w:val="24"/>
        </w:rPr>
        <w:t xml:space="preserve">Препарат не ефективний проти інфекцій, викликаних </w:t>
      </w:r>
      <w:r w:rsidRPr="006614FC">
        <w:rPr>
          <w:i/>
          <w:sz w:val="24"/>
          <w:szCs w:val="24"/>
        </w:rPr>
        <w:t xml:space="preserve"> </w:t>
      </w:r>
      <w:r w:rsidRPr="006614FC">
        <w:rPr>
          <w:i/>
          <w:sz w:val="24"/>
          <w:szCs w:val="24"/>
          <w:lang w:val="en-US"/>
        </w:rPr>
        <w:t>Pseudomonas</w:t>
      </w:r>
      <w:r w:rsidRPr="006614FC">
        <w:rPr>
          <w:i/>
          <w:sz w:val="24"/>
          <w:szCs w:val="24"/>
        </w:rPr>
        <w:t xml:space="preserve"> </w:t>
      </w:r>
      <w:proofErr w:type="spellStart"/>
      <w:r w:rsidRPr="006614FC">
        <w:rPr>
          <w:i/>
          <w:sz w:val="24"/>
          <w:szCs w:val="24"/>
          <w:lang w:val="en-US"/>
        </w:rPr>
        <w:t>spp</w:t>
      </w:r>
      <w:proofErr w:type="spellEnd"/>
      <w:r w:rsidRPr="006614FC">
        <w:rPr>
          <w:i/>
          <w:sz w:val="24"/>
          <w:szCs w:val="24"/>
        </w:rPr>
        <w:t>.</w:t>
      </w:r>
    </w:p>
    <w:p w14:paraId="0C82434A" w14:textId="77777777" w:rsidR="005A6C7C" w:rsidRPr="006614FC" w:rsidRDefault="005A6C7C" w:rsidP="005A6C7C">
      <w:pPr>
        <w:ind w:firstLine="709"/>
        <w:jc w:val="both"/>
        <w:rPr>
          <w:iCs/>
          <w:sz w:val="24"/>
          <w:szCs w:val="24"/>
        </w:rPr>
      </w:pPr>
      <w:proofErr w:type="spellStart"/>
      <w:r w:rsidRPr="006614FC">
        <w:rPr>
          <w:iCs/>
          <w:sz w:val="24"/>
          <w:szCs w:val="24"/>
        </w:rPr>
        <w:t>Амоксицилін</w:t>
      </w:r>
      <w:proofErr w:type="spellEnd"/>
      <w:r w:rsidRPr="006614FC">
        <w:rPr>
          <w:iCs/>
          <w:sz w:val="24"/>
          <w:szCs w:val="24"/>
        </w:rPr>
        <w:t xml:space="preserve"> добре всмоктується після перорального застосування. У собак </w:t>
      </w:r>
      <w:proofErr w:type="spellStart"/>
      <w:r w:rsidRPr="006614FC">
        <w:rPr>
          <w:iCs/>
          <w:sz w:val="24"/>
          <w:szCs w:val="24"/>
        </w:rPr>
        <w:t>біодоступність</w:t>
      </w:r>
      <w:proofErr w:type="spellEnd"/>
      <w:r w:rsidRPr="006614FC">
        <w:rPr>
          <w:iCs/>
          <w:sz w:val="24"/>
          <w:szCs w:val="24"/>
        </w:rPr>
        <w:t xml:space="preserve"> становить 60—70%</w:t>
      </w:r>
      <w:r w:rsidRPr="006614FC">
        <w:rPr>
          <w:iCs/>
          <w:sz w:val="24"/>
          <w:szCs w:val="24"/>
          <w:lang w:val="ru-RU"/>
        </w:rPr>
        <w:t xml:space="preserve">, </w:t>
      </w:r>
      <w:r w:rsidRPr="006614FC">
        <w:rPr>
          <w:sz w:val="24"/>
          <w:szCs w:val="24"/>
        </w:rPr>
        <w:t>у котів – 70-80%</w:t>
      </w:r>
      <w:r w:rsidRPr="006614FC">
        <w:rPr>
          <w:iCs/>
          <w:sz w:val="24"/>
          <w:szCs w:val="24"/>
        </w:rPr>
        <w:t xml:space="preserve">. </w:t>
      </w:r>
      <w:proofErr w:type="spellStart"/>
      <w:r w:rsidRPr="006614FC">
        <w:rPr>
          <w:iCs/>
          <w:sz w:val="24"/>
          <w:szCs w:val="24"/>
        </w:rPr>
        <w:t>Амоксицилін</w:t>
      </w:r>
      <w:proofErr w:type="spellEnd"/>
      <w:r w:rsidRPr="006614FC">
        <w:rPr>
          <w:iCs/>
          <w:sz w:val="24"/>
          <w:szCs w:val="24"/>
        </w:rPr>
        <w:t xml:space="preserve"> має відносно невеликий об'єм розподілу, низький рівень зв'язування з білками плазми крові (34% у собак) і короткий термін </w:t>
      </w:r>
      <w:proofErr w:type="spellStart"/>
      <w:r w:rsidRPr="006614FC">
        <w:rPr>
          <w:iCs/>
          <w:sz w:val="24"/>
          <w:szCs w:val="24"/>
        </w:rPr>
        <w:t>напіввиведення</w:t>
      </w:r>
      <w:proofErr w:type="spellEnd"/>
      <w:r w:rsidRPr="006614FC">
        <w:rPr>
          <w:iCs/>
          <w:sz w:val="24"/>
          <w:szCs w:val="24"/>
        </w:rPr>
        <w:t xml:space="preserve">. Після всмоктування найвищі концентрації його виявляються в нирках (сечі) та жовчі, а потім у печінці, легенях, серці та селезінці. Розподіл </w:t>
      </w:r>
      <w:proofErr w:type="spellStart"/>
      <w:r w:rsidRPr="006614FC">
        <w:rPr>
          <w:iCs/>
          <w:sz w:val="24"/>
          <w:szCs w:val="24"/>
        </w:rPr>
        <w:t>амоксициліну</w:t>
      </w:r>
      <w:proofErr w:type="spellEnd"/>
      <w:r w:rsidRPr="006614FC">
        <w:rPr>
          <w:iCs/>
          <w:sz w:val="24"/>
          <w:szCs w:val="24"/>
        </w:rPr>
        <w:t xml:space="preserve"> в спинномозковій рідині є низьким, якщо тільки оболонки головного мозку не запалені. </w:t>
      </w:r>
    </w:p>
    <w:p w14:paraId="7C5C19CA" w14:textId="77777777" w:rsidR="005A6C7C" w:rsidRPr="006614FC" w:rsidRDefault="005A6C7C" w:rsidP="005A6C7C">
      <w:pPr>
        <w:ind w:firstLine="709"/>
        <w:jc w:val="both"/>
        <w:rPr>
          <w:iCs/>
          <w:sz w:val="24"/>
          <w:szCs w:val="24"/>
        </w:rPr>
      </w:pPr>
      <w:r w:rsidRPr="006614FC">
        <w:rPr>
          <w:iCs/>
          <w:sz w:val="24"/>
          <w:szCs w:val="24"/>
        </w:rPr>
        <w:t xml:space="preserve">Після перорального застосування </w:t>
      </w:r>
      <w:proofErr w:type="spellStart"/>
      <w:r w:rsidRPr="006614FC">
        <w:rPr>
          <w:iCs/>
          <w:sz w:val="24"/>
          <w:szCs w:val="24"/>
        </w:rPr>
        <w:t>амоксициліну</w:t>
      </w:r>
      <w:proofErr w:type="spellEnd"/>
      <w:r w:rsidRPr="006614FC">
        <w:rPr>
          <w:iCs/>
          <w:sz w:val="24"/>
          <w:szCs w:val="24"/>
        </w:rPr>
        <w:t xml:space="preserve"> собакам максимальна його концентрація в плазмі С</w:t>
      </w:r>
      <w:r w:rsidRPr="006614FC">
        <w:rPr>
          <w:iCs/>
          <w:sz w:val="24"/>
          <w:szCs w:val="24"/>
          <w:lang w:val="en-US"/>
        </w:rPr>
        <w:t>m</w:t>
      </w:r>
      <w:r w:rsidRPr="006614FC">
        <w:rPr>
          <w:iCs/>
          <w:sz w:val="24"/>
          <w:szCs w:val="24"/>
        </w:rPr>
        <w:t xml:space="preserve">ах (7,31 </w:t>
      </w:r>
      <w:proofErr w:type="spellStart"/>
      <w:r w:rsidRPr="006614FC">
        <w:rPr>
          <w:iCs/>
          <w:sz w:val="24"/>
          <w:szCs w:val="24"/>
        </w:rPr>
        <w:t>мкг</w:t>
      </w:r>
      <w:proofErr w:type="spellEnd"/>
      <w:r w:rsidRPr="006614FC">
        <w:rPr>
          <w:iCs/>
          <w:sz w:val="24"/>
          <w:szCs w:val="24"/>
        </w:rPr>
        <w:t>/</w:t>
      </w:r>
      <w:proofErr w:type="spellStart"/>
      <w:r w:rsidRPr="006614FC">
        <w:rPr>
          <w:iCs/>
          <w:sz w:val="24"/>
          <w:szCs w:val="24"/>
        </w:rPr>
        <w:t>мл</w:t>
      </w:r>
      <w:proofErr w:type="spellEnd"/>
      <w:r w:rsidRPr="006614FC">
        <w:rPr>
          <w:iCs/>
          <w:sz w:val="24"/>
          <w:szCs w:val="24"/>
        </w:rPr>
        <w:t xml:space="preserve">) досягається приблизно через 1,37 години. Середній період </w:t>
      </w:r>
      <w:proofErr w:type="spellStart"/>
      <w:r w:rsidRPr="006614FC">
        <w:rPr>
          <w:iCs/>
          <w:sz w:val="24"/>
          <w:szCs w:val="24"/>
        </w:rPr>
        <w:t>напіввиведення</w:t>
      </w:r>
      <w:proofErr w:type="spellEnd"/>
      <w:r w:rsidRPr="006614FC">
        <w:rPr>
          <w:iCs/>
          <w:sz w:val="24"/>
          <w:szCs w:val="24"/>
        </w:rPr>
        <w:t xml:space="preserve"> </w:t>
      </w:r>
      <w:proofErr w:type="spellStart"/>
      <w:r w:rsidRPr="006614FC">
        <w:rPr>
          <w:iCs/>
          <w:sz w:val="24"/>
          <w:szCs w:val="24"/>
        </w:rPr>
        <w:t>амоксициліну</w:t>
      </w:r>
      <w:proofErr w:type="spellEnd"/>
      <w:r w:rsidRPr="006614FC">
        <w:rPr>
          <w:iCs/>
          <w:sz w:val="24"/>
          <w:szCs w:val="24"/>
        </w:rPr>
        <w:t xml:space="preserve"> становив 1,21 години. </w:t>
      </w:r>
    </w:p>
    <w:p w14:paraId="74564527" w14:textId="77777777" w:rsidR="005A6C7C" w:rsidRPr="006614FC" w:rsidRDefault="005A6C7C" w:rsidP="005A6C7C">
      <w:pPr>
        <w:ind w:firstLine="709"/>
        <w:jc w:val="both"/>
        <w:rPr>
          <w:iCs/>
          <w:sz w:val="24"/>
          <w:szCs w:val="24"/>
        </w:rPr>
      </w:pPr>
      <w:r w:rsidRPr="006614FC">
        <w:rPr>
          <w:iCs/>
          <w:sz w:val="24"/>
          <w:szCs w:val="24"/>
        </w:rPr>
        <w:t xml:space="preserve">Виділяється </w:t>
      </w:r>
      <w:proofErr w:type="spellStart"/>
      <w:r w:rsidRPr="006614FC">
        <w:rPr>
          <w:iCs/>
          <w:sz w:val="24"/>
          <w:szCs w:val="24"/>
        </w:rPr>
        <w:t>амоксицилін</w:t>
      </w:r>
      <w:proofErr w:type="spellEnd"/>
      <w:r w:rsidRPr="006614FC">
        <w:rPr>
          <w:iCs/>
          <w:sz w:val="24"/>
          <w:szCs w:val="24"/>
        </w:rPr>
        <w:t xml:space="preserve"> з організму собак шляхом активної </w:t>
      </w:r>
      <w:proofErr w:type="spellStart"/>
      <w:r w:rsidRPr="006614FC">
        <w:rPr>
          <w:iCs/>
          <w:sz w:val="24"/>
          <w:szCs w:val="24"/>
        </w:rPr>
        <w:t>канальцевої</w:t>
      </w:r>
      <w:proofErr w:type="spellEnd"/>
      <w:r w:rsidRPr="006614FC">
        <w:rPr>
          <w:iCs/>
          <w:sz w:val="24"/>
          <w:szCs w:val="24"/>
        </w:rPr>
        <w:t xml:space="preserve"> екскреції через нирки.</w:t>
      </w:r>
    </w:p>
    <w:p w14:paraId="2CA7E33A" w14:textId="77777777" w:rsidR="005A6C7C" w:rsidRPr="006614FC" w:rsidRDefault="005A6C7C" w:rsidP="005A6C7C">
      <w:pPr>
        <w:ind w:firstLine="709"/>
        <w:jc w:val="both"/>
        <w:rPr>
          <w:iCs/>
          <w:sz w:val="24"/>
          <w:szCs w:val="24"/>
        </w:rPr>
      </w:pPr>
      <w:r w:rsidRPr="006614FC">
        <w:rPr>
          <w:iCs/>
          <w:sz w:val="24"/>
          <w:szCs w:val="24"/>
        </w:rPr>
        <w:t>У котів середнє значення С</w:t>
      </w:r>
      <w:r w:rsidRPr="006614FC">
        <w:rPr>
          <w:iCs/>
          <w:sz w:val="24"/>
          <w:szCs w:val="24"/>
          <w:lang w:val="en-US"/>
        </w:rPr>
        <w:t>m</w:t>
      </w:r>
      <w:r w:rsidRPr="006614FC">
        <w:rPr>
          <w:iCs/>
          <w:sz w:val="24"/>
          <w:szCs w:val="24"/>
        </w:rPr>
        <w:t xml:space="preserve">ах </w:t>
      </w:r>
      <w:proofErr w:type="spellStart"/>
      <w:r w:rsidRPr="006614FC">
        <w:rPr>
          <w:iCs/>
          <w:sz w:val="24"/>
          <w:szCs w:val="24"/>
        </w:rPr>
        <w:t>амоксициліну</w:t>
      </w:r>
      <w:proofErr w:type="spellEnd"/>
      <w:r w:rsidRPr="006614FC">
        <w:rPr>
          <w:iCs/>
          <w:sz w:val="24"/>
          <w:szCs w:val="24"/>
        </w:rPr>
        <w:t xml:space="preserve"> становить 5,87 </w:t>
      </w:r>
      <w:proofErr w:type="spellStart"/>
      <w:r w:rsidRPr="006614FC">
        <w:rPr>
          <w:iCs/>
          <w:sz w:val="24"/>
          <w:szCs w:val="24"/>
        </w:rPr>
        <w:t>мкг</w:t>
      </w:r>
      <w:proofErr w:type="spellEnd"/>
      <w:r w:rsidRPr="006614FC">
        <w:rPr>
          <w:iCs/>
          <w:sz w:val="24"/>
          <w:szCs w:val="24"/>
        </w:rPr>
        <w:t>/</w:t>
      </w:r>
      <w:proofErr w:type="spellStart"/>
      <w:r w:rsidRPr="006614FC">
        <w:rPr>
          <w:iCs/>
          <w:sz w:val="24"/>
          <w:szCs w:val="24"/>
        </w:rPr>
        <w:t>мл</w:t>
      </w:r>
      <w:proofErr w:type="spellEnd"/>
      <w:r w:rsidRPr="006614FC">
        <w:rPr>
          <w:iCs/>
          <w:sz w:val="24"/>
          <w:szCs w:val="24"/>
        </w:rPr>
        <w:t xml:space="preserve"> і досягається приблизно через 1,59 години, а середній період </w:t>
      </w:r>
      <w:proofErr w:type="spellStart"/>
      <w:r w:rsidRPr="006614FC">
        <w:rPr>
          <w:iCs/>
          <w:sz w:val="24"/>
          <w:szCs w:val="24"/>
        </w:rPr>
        <w:t>напіввиведення</w:t>
      </w:r>
      <w:proofErr w:type="spellEnd"/>
      <w:r w:rsidRPr="006614FC">
        <w:rPr>
          <w:iCs/>
          <w:sz w:val="24"/>
          <w:szCs w:val="24"/>
        </w:rPr>
        <w:t xml:space="preserve"> </w:t>
      </w:r>
      <w:proofErr w:type="spellStart"/>
      <w:r w:rsidRPr="006614FC">
        <w:rPr>
          <w:iCs/>
          <w:sz w:val="24"/>
          <w:szCs w:val="24"/>
        </w:rPr>
        <w:t>амоксициліну</w:t>
      </w:r>
      <w:proofErr w:type="spellEnd"/>
      <w:r w:rsidRPr="006614FC">
        <w:rPr>
          <w:iCs/>
          <w:sz w:val="24"/>
          <w:szCs w:val="24"/>
        </w:rPr>
        <w:t xml:space="preserve"> становив 1,18 години. </w:t>
      </w:r>
    </w:p>
    <w:p w14:paraId="3FC4FDDD" w14:textId="77777777" w:rsidR="005A6C7C" w:rsidRPr="006614FC" w:rsidRDefault="005A6C7C" w:rsidP="005A6C7C">
      <w:pPr>
        <w:ind w:firstLine="709"/>
        <w:jc w:val="both"/>
        <w:rPr>
          <w:iCs/>
          <w:sz w:val="24"/>
          <w:szCs w:val="24"/>
        </w:rPr>
      </w:pPr>
      <w:r w:rsidRPr="006614FC">
        <w:rPr>
          <w:iCs/>
          <w:sz w:val="24"/>
          <w:szCs w:val="24"/>
        </w:rPr>
        <w:t xml:space="preserve">Кислота </w:t>
      </w:r>
      <w:proofErr w:type="spellStart"/>
      <w:r w:rsidRPr="006614FC">
        <w:rPr>
          <w:iCs/>
          <w:sz w:val="24"/>
          <w:szCs w:val="24"/>
        </w:rPr>
        <w:t>клавуланова</w:t>
      </w:r>
      <w:proofErr w:type="spellEnd"/>
      <w:r w:rsidRPr="006614FC">
        <w:rPr>
          <w:iCs/>
          <w:sz w:val="24"/>
          <w:szCs w:val="24"/>
        </w:rPr>
        <w:t xml:space="preserve"> добре всмоктується після перорального застосування. Вона погано проникає у спинномозкову рідину. Зв’язування з білками плазми крові становить приблизно 25%, а період </w:t>
      </w:r>
      <w:proofErr w:type="spellStart"/>
      <w:r w:rsidRPr="006614FC">
        <w:rPr>
          <w:iCs/>
          <w:sz w:val="24"/>
          <w:szCs w:val="24"/>
        </w:rPr>
        <w:t>напіввиведення</w:t>
      </w:r>
      <w:proofErr w:type="spellEnd"/>
      <w:r w:rsidRPr="006614FC">
        <w:rPr>
          <w:iCs/>
          <w:sz w:val="24"/>
          <w:szCs w:val="24"/>
        </w:rPr>
        <w:t xml:space="preserve"> короткий. Кислота </w:t>
      </w:r>
      <w:proofErr w:type="spellStart"/>
      <w:r w:rsidRPr="006614FC">
        <w:rPr>
          <w:iCs/>
          <w:sz w:val="24"/>
          <w:szCs w:val="24"/>
        </w:rPr>
        <w:t>клавуланова</w:t>
      </w:r>
      <w:proofErr w:type="spellEnd"/>
      <w:r w:rsidRPr="006614FC">
        <w:rPr>
          <w:iCs/>
          <w:sz w:val="24"/>
          <w:szCs w:val="24"/>
        </w:rPr>
        <w:t xml:space="preserve">, в основному, виводиться у незміненому вигляді з сечею. </w:t>
      </w:r>
    </w:p>
    <w:p w14:paraId="034BE04E" w14:textId="77777777" w:rsidR="005A6C7C" w:rsidRPr="006614FC" w:rsidRDefault="005A6C7C" w:rsidP="005A6C7C">
      <w:pPr>
        <w:ind w:firstLine="709"/>
        <w:jc w:val="both"/>
        <w:rPr>
          <w:iCs/>
          <w:sz w:val="24"/>
          <w:szCs w:val="24"/>
        </w:rPr>
      </w:pPr>
      <w:r w:rsidRPr="006614FC">
        <w:rPr>
          <w:iCs/>
          <w:sz w:val="24"/>
          <w:szCs w:val="24"/>
        </w:rPr>
        <w:lastRenderedPageBreak/>
        <w:t>Після перорального застосування препарату собакам середнє значення С</w:t>
      </w:r>
      <w:r w:rsidRPr="006614FC">
        <w:rPr>
          <w:iCs/>
          <w:sz w:val="24"/>
          <w:szCs w:val="24"/>
          <w:vertAlign w:val="subscript"/>
          <w:lang w:val="en-US"/>
        </w:rPr>
        <w:t>m</w:t>
      </w:r>
      <w:r w:rsidRPr="006614FC">
        <w:rPr>
          <w:iCs/>
          <w:sz w:val="24"/>
          <w:szCs w:val="24"/>
          <w:vertAlign w:val="subscript"/>
        </w:rPr>
        <w:t>ах</w:t>
      </w:r>
      <w:r w:rsidRPr="006614FC">
        <w:rPr>
          <w:iCs/>
          <w:sz w:val="24"/>
          <w:szCs w:val="24"/>
        </w:rPr>
        <w:t xml:space="preserve"> кислоти </w:t>
      </w:r>
      <w:proofErr w:type="spellStart"/>
      <w:r w:rsidRPr="006614FC">
        <w:rPr>
          <w:iCs/>
          <w:sz w:val="24"/>
          <w:szCs w:val="24"/>
        </w:rPr>
        <w:t>клавуланової</w:t>
      </w:r>
      <w:proofErr w:type="spellEnd"/>
      <w:r w:rsidRPr="006614FC">
        <w:rPr>
          <w:iCs/>
          <w:sz w:val="24"/>
          <w:szCs w:val="24"/>
        </w:rPr>
        <w:t xml:space="preserve"> (1,33 </w:t>
      </w:r>
      <w:proofErr w:type="spellStart"/>
      <w:r w:rsidRPr="006614FC">
        <w:rPr>
          <w:iCs/>
          <w:sz w:val="24"/>
          <w:szCs w:val="24"/>
        </w:rPr>
        <w:t>мкг</w:t>
      </w:r>
      <w:proofErr w:type="spellEnd"/>
      <w:r w:rsidRPr="006614FC">
        <w:rPr>
          <w:iCs/>
          <w:sz w:val="24"/>
          <w:szCs w:val="24"/>
        </w:rPr>
        <w:t>/</w:t>
      </w:r>
      <w:proofErr w:type="spellStart"/>
      <w:r w:rsidRPr="006614FC">
        <w:rPr>
          <w:iCs/>
          <w:sz w:val="24"/>
          <w:szCs w:val="24"/>
        </w:rPr>
        <w:t>мл</w:t>
      </w:r>
      <w:proofErr w:type="spellEnd"/>
      <w:r w:rsidRPr="006614FC">
        <w:rPr>
          <w:iCs/>
          <w:sz w:val="24"/>
          <w:szCs w:val="24"/>
        </w:rPr>
        <w:t xml:space="preserve">) досягається приблизно через 1,02 години. Середній період </w:t>
      </w:r>
      <w:proofErr w:type="spellStart"/>
      <w:r w:rsidRPr="006614FC">
        <w:rPr>
          <w:iCs/>
          <w:sz w:val="24"/>
          <w:szCs w:val="24"/>
        </w:rPr>
        <w:t>напіввиведення</w:t>
      </w:r>
      <w:proofErr w:type="spellEnd"/>
      <w:r w:rsidRPr="006614FC">
        <w:rPr>
          <w:iCs/>
          <w:sz w:val="24"/>
          <w:szCs w:val="24"/>
        </w:rPr>
        <w:t xml:space="preserve"> кислоти </w:t>
      </w:r>
      <w:proofErr w:type="spellStart"/>
      <w:r w:rsidRPr="006614FC">
        <w:rPr>
          <w:iCs/>
          <w:sz w:val="24"/>
          <w:szCs w:val="24"/>
        </w:rPr>
        <w:t>клавуланової</w:t>
      </w:r>
      <w:proofErr w:type="spellEnd"/>
      <w:r w:rsidRPr="006614FC">
        <w:rPr>
          <w:iCs/>
          <w:sz w:val="24"/>
          <w:szCs w:val="24"/>
        </w:rPr>
        <w:t xml:space="preserve"> становить 0,83 години. </w:t>
      </w:r>
    </w:p>
    <w:p w14:paraId="10E8BBB9" w14:textId="77777777" w:rsidR="005A6C7C" w:rsidRPr="006614FC" w:rsidRDefault="005A6C7C" w:rsidP="005A6C7C">
      <w:pPr>
        <w:ind w:firstLine="709"/>
        <w:jc w:val="both"/>
        <w:rPr>
          <w:iCs/>
          <w:sz w:val="24"/>
          <w:szCs w:val="24"/>
        </w:rPr>
      </w:pPr>
      <w:r w:rsidRPr="006614FC">
        <w:rPr>
          <w:iCs/>
          <w:sz w:val="24"/>
          <w:szCs w:val="24"/>
        </w:rPr>
        <w:t>У котів середнє значення С</w:t>
      </w:r>
      <w:r w:rsidRPr="006614FC">
        <w:rPr>
          <w:iCs/>
          <w:sz w:val="24"/>
          <w:szCs w:val="24"/>
          <w:vertAlign w:val="subscript"/>
          <w:lang w:val="en-US"/>
        </w:rPr>
        <w:t>m</w:t>
      </w:r>
      <w:r w:rsidRPr="006614FC">
        <w:rPr>
          <w:iCs/>
          <w:sz w:val="24"/>
          <w:szCs w:val="24"/>
          <w:vertAlign w:val="subscript"/>
        </w:rPr>
        <w:t>ах</w:t>
      </w:r>
      <w:r w:rsidRPr="006614FC">
        <w:rPr>
          <w:iCs/>
          <w:sz w:val="24"/>
          <w:szCs w:val="24"/>
        </w:rPr>
        <w:t xml:space="preserve"> кислоти </w:t>
      </w:r>
      <w:proofErr w:type="spellStart"/>
      <w:r w:rsidRPr="006614FC">
        <w:rPr>
          <w:iCs/>
          <w:sz w:val="24"/>
          <w:szCs w:val="24"/>
        </w:rPr>
        <w:t>клавуланової</w:t>
      </w:r>
      <w:proofErr w:type="spellEnd"/>
      <w:r w:rsidRPr="006614FC">
        <w:rPr>
          <w:iCs/>
          <w:sz w:val="24"/>
          <w:szCs w:val="24"/>
        </w:rPr>
        <w:t xml:space="preserve"> (3,16 </w:t>
      </w:r>
      <w:proofErr w:type="spellStart"/>
      <w:r w:rsidRPr="006614FC">
        <w:rPr>
          <w:iCs/>
          <w:sz w:val="24"/>
          <w:szCs w:val="24"/>
        </w:rPr>
        <w:t>мкг</w:t>
      </w:r>
      <w:proofErr w:type="spellEnd"/>
      <w:r w:rsidRPr="006614FC">
        <w:rPr>
          <w:iCs/>
          <w:sz w:val="24"/>
          <w:szCs w:val="24"/>
        </w:rPr>
        <w:t>/</w:t>
      </w:r>
      <w:proofErr w:type="spellStart"/>
      <w:r w:rsidRPr="006614FC">
        <w:rPr>
          <w:iCs/>
          <w:sz w:val="24"/>
          <w:szCs w:val="24"/>
        </w:rPr>
        <w:t>мл</w:t>
      </w:r>
      <w:proofErr w:type="spellEnd"/>
      <w:r w:rsidRPr="006614FC">
        <w:rPr>
          <w:iCs/>
          <w:sz w:val="24"/>
          <w:szCs w:val="24"/>
        </w:rPr>
        <w:t xml:space="preserve">) досягається приблизно через 0,70 години. Середній період </w:t>
      </w:r>
      <w:proofErr w:type="spellStart"/>
      <w:r w:rsidRPr="006614FC">
        <w:rPr>
          <w:iCs/>
          <w:sz w:val="24"/>
          <w:szCs w:val="24"/>
        </w:rPr>
        <w:t>напіввиведення</w:t>
      </w:r>
      <w:proofErr w:type="spellEnd"/>
      <w:r w:rsidRPr="006614FC">
        <w:rPr>
          <w:iCs/>
          <w:sz w:val="24"/>
          <w:szCs w:val="24"/>
        </w:rPr>
        <w:t xml:space="preserve"> кислоти </w:t>
      </w:r>
      <w:proofErr w:type="spellStart"/>
      <w:r w:rsidRPr="006614FC">
        <w:rPr>
          <w:iCs/>
          <w:sz w:val="24"/>
          <w:szCs w:val="24"/>
        </w:rPr>
        <w:t>клавуланової</w:t>
      </w:r>
      <w:proofErr w:type="spellEnd"/>
      <w:r w:rsidRPr="006614FC">
        <w:rPr>
          <w:iCs/>
          <w:sz w:val="24"/>
          <w:szCs w:val="24"/>
        </w:rPr>
        <w:t xml:space="preserve"> становить 0,81 годин. </w:t>
      </w:r>
    </w:p>
    <w:p w14:paraId="4B766234" w14:textId="77777777" w:rsidR="005A6C7C" w:rsidRPr="006614FC" w:rsidRDefault="005A6C7C" w:rsidP="005A6C7C">
      <w:pPr>
        <w:ind w:firstLine="709"/>
        <w:jc w:val="both"/>
        <w:rPr>
          <w:sz w:val="24"/>
          <w:szCs w:val="24"/>
        </w:rPr>
      </w:pPr>
      <w:r w:rsidRPr="006614FC">
        <w:rPr>
          <w:sz w:val="24"/>
          <w:szCs w:val="24"/>
        </w:rPr>
        <w:t xml:space="preserve">З організму </w:t>
      </w:r>
      <w:proofErr w:type="spellStart"/>
      <w:r w:rsidRPr="006614FC">
        <w:rPr>
          <w:sz w:val="24"/>
          <w:szCs w:val="24"/>
        </w:rPr>
        <w:t>клавуланова</w:t>
      </w:r>
      <w:proofErr w:type="spellEnd"/>
      <w:r w:rsidRPr="006614FC">
        <w:rPr>
          <w:sz w:val="24"/>
          <w:szCs w:val="24"/>
        </w:rPr>
        <w:t xml:space="preserve"> кислота виводяться переважно з сечею.</w:t>
      </w:r>
    </w:p>
    <w:p w14:paraId="17A24600" w14:textId="77777777" w:rsidR="005A6C7C" w:rsidRPr="006614FC" w:rsidRDefault="005A6C7C" w:rsidP="005A6C7C">
      <w:pPr>
        <w:widowControl w:val="0"/>
        <w:ind w:right="454" w:firstLine="709"/>
        <w:rPr>
          <w:b/>
          <w:snapToGrid w:val="0"/>
          <w:sz w:val="24"/>
          <w:szCs w:val="24"/>
        </w:rPr>
      </w:pPr>
      <w:r w:rsidRPr="006614FC">
        <w:rPr>
          <w:b/>
          <w:snapToGrid w:val="0"/>
          <w:sz w:val="24"/>
          <w:szCs w:val="24"/>
        </w:rPr>
        <w:t>5. Клінічні особливості</w:t>
      </w:r>
    </w:p>
    <w:p w14:paraId="47643110" w14:textId="77777777" w:rsidR="005A6C7C" w:rsidRPr="006614FC" w:rsidRDefault="005A6C7C" w:rsidP="005A6C7C">
      <w:pPr>
        <w:widowControl w:val="0"/>
        <w:ind w:right="454" w:firstLine="709"/>
        <w:rPr>
          <w:b/>
          <w:snapToGrid w:val="0"/>
          <w:sz w:val="24"/>
          <w:szCs w:val="24"/>
        </w:rPr>
      </w:pPr>
      <w:r w:rsidRPr="006614FC">
        <w:rPr>
          <w:b/>
          <w:snapToGrid w:val="0"/>
          <w:sz w:val="24"/>
          <w:szCs w:val="24"/>
        </w:rPr>
        <w:t>5.1 Вид тварин</w:t>
      </w:r>
    </w:p>
    <w:p w14:paraId="69BAFC17" w14:textId="77777777" w:rsidR="005A6C7C" w:rsidRPr="006614FC" w:rsidRDefault="005A6C7C" w:rsidP="005A6C7C">
      <w:pPr>
        <w:widowControl w:val="0"/>
        <w:ind w:firstLine="709"/>
        <w:rPr>
          <w:snapToGrid w:val="0"/>
          <w:sz w:val="24"/>
          <w:szCs w:val="24"/>
        </w:rPr>
      </w:pPr>
      <w:r w:rsidRPr="006614FC">
        <w:rPr>
          <w:rFonts w:eastAsia="Trebuchet MS"/>
          <w:sz w:val="24"/>
          <w:szCs w:val="24"/>
          <w:lang w:eastAsia="uk-UA" w:bidi="uk-UA"/>
        </w:rPr>
        <w:t>Собаки та коти.</w:t>
      </w:r>
    </w:p>
    <w:p w14:paraId="4565F0EC" w14:textId="77777777" w:rsidR="005A6C7C" w:rsidRPr="006614FC" w:rsidRDefault="005A6C7C" w:rsidP="005A6C7C">
      <w:pPr>
        <w:pStyle w:val="31"/>
        <w:ind w:right="454" w:firstLine="709"/>
        <w:jc w:val="left"/>
        <w:rPr>
          <w:b/>
          <w:snapToGrid/>
          <w:sz w:val="24"/>
          <w:szCs w:val="24"/>
          <w:lang w:val="uk-UA"/>
        </w:rPr>
      </w:pPr>
      <w:r w:rsidRPr="006614FC">
        <w:rPr>
          <w:b/>
          <w:sz w:val="24"/>
          <w:szCs w:val="24"/>
          <w:lang w:val="uk-UA"/>
        </w:rPr>
        <w:t>5.2 Показання до застосування</w:t>
      </w:r>
    </w:p>
    <w:p w14:paraId="72D85D28" w14:textId="77777777" w:rsidR="005A6C7C" w:rsidRPr="006614FC" w:rsidRDefault="005A6C7C" w:rsidP="005A6C7C">
      <w:pPr>
        <w:shd w:val="clear" w:color="auto" w:fill="FFFFFF"/>
        <w:spacing w:line="253" w:lineRule="atLeast"/>
        <w:ind w:firstLine="709"/>
        <w:jc w:val="both"/>
        <w:rPr>
          <w:sz w:val="24"/>
          <w:szCs w:val="24"/>
        </w:rPr>
      </w:pPr>
      <w:r w:rsidRPr="006614FC">
        <w:rPr>
          <w:sz w:val="24"/>
          <w:szCs w:val="24"/>
        </w:rPr>
        <w:t>Лікування собак та котів за захворювань шкіри (включаючи глибоку та поверхневу піодермії</w:t>
      </w:r>
      <w:r w:rsidRPr="006614FC">
        <w:t>),</w:t>
      </w:r>
      <w:r w:rsidRPr="006614FC">
        <w:rPr>
          <w:sz w:val="24"/>
          <w:szCs w:val="24"/>
        </w:rPr>
        <w:t xml:space="preserve"> м’яких тканин (абсцеси та анальний </w:t>
      </w:r>
      <w:proofErr w:type="spellStart"/>
      <w:r w:rsidRPr="006614FC">
        <w:rPr>
          <w:sz w:val="24"/>
          <w:szCs w:val="24"/>
        </w:rPr>
        <w:t>сакуліт</w:t>
      </w:r>
      <w:proofErr w:type="spellEnd"/>
      <w:r w:rsidRPr="006614FC">
        <w:rPr>
          <w:sz w:val="24"/>
          <w:szCs w:val="24"/>
        </w:rPr>
        <w:t xml:space="preserve">), ротової порожнини (зокрема, гінгівіт), сечовивідних шляхів, органів дихання (включаючи захворювання верхніх і нижніх дихальних шляхів), травного каналу (ентерити), що спричинені мікроорганізмами, чутливими до </w:t>
      </w:r>
      <w:proofErr w:type="spellStart"/>
      <w:r w:rsidRPr="006614FC">
        <w:rPr>
          <w:sz w:val="24"/>
          <w:szCs w:val="24"/>
        </w:rPr>
        <w:t>амоксициліну</w:t>
      </w:r>
      <w:proofErr w:type="spellEnd"/>
      <w:r w:rsidRPr="006614FC">
        <w:rPr>
          <w:sz w:val="24"/>
          <w:szCs w:val="24"/>
        </w:rPr>
        <w:t xml:space="preserve"> та </w:t>
      </w:r>
      <w:proofErr w:type="spellStart"/>
      <w:r w:rsidRPr="006614FC">
        <w:rPr>
          <w:sz w:val="24"/>
          <w:szCs w:val="24"/>
        </w:rPr>
        <w:t>клавуланової</w:t>
      </w:r>
      <w:proofErr w:type="spellEnd"/>
      <w:r w:rsidRPr="006614FC">
        <w:rPr>
          <w:sz w:val="24"/>
          <w:szCs w:val="24"/>
        </w:rPr>
        <w:t xml:space="preserve"> кислоти.</w:t>
      </w:r>
    </w:p>
    <w:p w14:paraId="717AB60C" w14:textId="77777777" w:rsidR="005A6C7C" w:rsidRPr="006614FC" w:rsidRDefault="005A6C7C" w:rsidP="005A6C7C">
      <w:pPr>
        <w:widowControl w:val="0"/>
        <w:ind w:right="454" w:firstLine="709"/>
        <w:rPr>
          <w:b/>
          <w:snapToGrid w:val="0"/>
          <w:sz w:val="24"/>
          <w:szCs w:val="24"/>
        </w:rPr>
      </w:pPr>
      <w:r w:rsidRPr="006614FC">
        <w:rPr>
          <w:b/>
          <w:snapToGrid w:val="0"/>
          <w:sz w:val="24"/>
          <w:szCs w:val="24"/>
        </w:rPr>
        <w:t>5.3 Протипоказання</w:t>
      </w:r>
    </w:p>
    <w:p w14:paraId="0BA6E791" w14:textId="77777777" w:rsidR="005A6C7C" w:rsidRPr="006614FC" w:rsidRDefault="005A6C7C" w:rsidP="005A6C7C">
      <w:pPr>
        <w:widowControl w:val="0"/>
        <w:ind w:right="-149" w:firstLine="709"/>
        <w:jc w:val="both"/>
        <w:rPr>
          <w:sz w:val="24"/>
          <w:szCs w:val="24"/>
        </w:rPr>
      </w:pPr>
      <w:r w:rsidRPr="006614FC">
        <w:rPr>
          <w:sz w:val="24"/>
          <w:szCs w:val="24"/>
        </w:rPr>
        <w:t xml:space="preserve">Підвищена чутливість до </w:t>
      </w:r>
      <w:proofErr w:type="spellStart"/>
      <w:r w:rsidRPr="006614FC">
        <w:rPr>
          <w:sz w:val="24"/>
          <w:szCs w:val="24"/>
        </w:rPr>
        <w:t>пеніцилінів</w:t>
      </w:r>
      <w:proofErr w:type="spellEnd"/>
      <w:r w:rsidRPr="006614FC">
        <w:rPr>
          <w:sz w:val="24"/>
          <w:szCs w:val="24"/>
        </w:rPr>
        <w:t xml:space="preserve">. </w:t>
      </w:r>
    </w:p>
    <w:p w14:paraId="1D0E6D3C" w14:textId="77777777" w:rsidR="005A6C7C" w:rsidRPr="006614FC" w:rsidRDefault="005A6C7C" w:rsidP="005A6C7C">
      <w:pPr>
        <w:widowControl w:val="0"/>
        <w:ind w:right="-149" w:firstLine="709"/>
        <w:jc w:val="both"/>
        <w:rPr>
          <w:sz w:val="24"/>
          <w:szCs w:val="24"/>
        </w:rPr>
      </w:pPr>
      <w:r w:rsidRPr="006614FC">
        <w:rPr>
          <w:sz w:val="24"/>
          <w:szCs w:val="24"/>
        </w:rPr>
        <w:t xml:space="preserve">Препарат не можна застосовувати коням, кролям, </w:t>
      </w:r>
      <w:proofErr w:type="spellStart"/>
      <w:r w:rsidRPr="006614FC">
        <w:rPr>
          <w:sz w:val="24"/>
          <w:szCs w:val="24"/>
        </w:rPr>
        <w:t>мурчакам</w:t>
      </w:r>
      <w:proofErr w:type="spellEnd"/>
      <w:r w:rsidRPr="006614FC">
        <w:rPr>
          <w:sz w:val="24"/>
          <w:szCs w:val="24"/>
        </w:rPr>
        <w:t xml:space="preserve">, хом’якам чи іншим дрібним травоїдним тваринам.  </w:t>
      </w:r>
    </w:p>
    <w:p w14:paraId="4D815C2E" w14:textId="77777777" w:rsidR="005A6C7C" w:rsidRPr="006614FC" w:rsidRDefault="005A6C7C" w:rsidP="005A6C7C">
      <w:pPr>
        <w:widowControl w:val="0"/>
        <w:ind w:right="-149" w:firstLine="709"/>
        <w:jc w:val="both"/>
        <w:rPr>
          <w:sz w:val="24"/>
          <w:szCs w:val="24"/>
        </w:rPr>
      </w:pPr>
      <w:r w:rsidRPr="006614FC">
        <w:rPr>
          <w:sz w:val="24"/>
          <w:szCs w:val="24"/>
        </w:rPr>
        <w:t xml:space="preserve">Не застосовувати тваринам з серйозними порушеннями функцій нирок. </w:t>
      </w:r>
    </w:p>
    <w:p w14:paraId="76BA3231" w14:textId="77777777" w:rsidR="005A6C7C" w:rsidRPr="006614FC" w:rsidRDefault="005A6C7C" w:rsidP="005A6C7C">
      <w:pPr>
        <w:widowControl w:val="0"/>
        <w:ind w:right="-149" w:firstLine="709"/>
        <w:jc w:val="both"/>
        <w:rPr>
          <w:sz w:val="24"/>
          <w:szCs w:val="24"/>
        </w:rPr>
      </w:pPr>
      <w:r w:rsidRPr="006614FC">
        <w:rPr>
          <w:sz w:val="24"/>
          <w:szCs w:val="24"/>
        </w:rPr>
        <w:t xml:space="preserve">Не застосовувати одночасно з </w:t>
      </w:r>
      <w:proofErr w:type="spellStart"/>
      <w:r w:rsidRPr="006614FC">
        <w:rPr>
          <w:sz w:val="24"/>
          <w:szCs w:val="24"/>
        </w:rPr>
        <w:t>хлорамфеніколом</w:t>
      </w:r>
      <w:proofErr w:type="spellEnd"/>
      <w:r w:rsidRPr="006614FC">
        <w:rPr>
          <w:sz w:val="24"/>
          <w:szCs w:val="24"/>
        </w:rPr>
        <w:t xml:space="preserve">, антибіотиками групи </w:t>
      </w:r>
      <w:proofErr w:type="spellStart"/>
      <w:r w:rsidRPr="006614FC">
        <w:rPr>
          <w:sz w:val="24"/>
          <w:szCs w:val="24"/>
        </w:rPr>
        <w:t>цефалоспоринів</w:t>
      </w:r>
      <w:proofErr w:type="spellEnd"/>
      <w:r w:rsidRPr="006614FC">
        <w:rPr>
          <w:sz w:val="24"/>
          <w:szCs w:val="24"/>
        </w:rPr>
        <w:t xml:space="preserve">, тетрациклінів, </w:t>
      </w:r>
      <w:proofErr w:type="spellStart"/>
      <w:r w:rsidRPr="006614FC">
        <w:rPr>
          <w:sz w:val="24"/>
          <w:szCs w:val="24"/>
        </w:rPr>
        <w:t>макролідів</w:t>
      </w:r>
      <w:proofErr w:type="spellEnd"/>
      <w:r w:rsidRPr="006614FC">
        <w:rPr>
          <w:sz w:val="24"/>
          <w:szCs w:val="24"/>
        </w:rPr>
        <w:t xml:space="preserve">. </w:t>
      </w:r>
    </w:p>
    <w:p w14:paraId="602467B4" w14:textId="77777777" w:rsidR="005A6C7C" w:rsidRPr="006614FC" w:rsidRDefault="005A6C7C" w:rsidP="005A6C7C">
      <w:pPr>
        <w:widowControl w:val="0"/>
        <w:ind w:right="-149" w:firstLine="709"/>
        <w:jc w:val="both"/>
        <w:rPr>
          <w:sz w:val="24"/>
          <w:szCs w:val="24"/>
        </w:rPr>
      </w:pPr>
      <w:r w:rsidRPr="006614FC">
        <w:rPr>
          <w:sz w:val="24"/>
          <w:szCs w:val="24"/>
        </w:rPr>
        <w:t xml:space="preserve">Не застосовувати у разі відомої стійкості до комбінації </w:t>
      </w:r>
      <w:proofErr w:type="spellStart"/>
      <w:r w:rsidRPr="006614FC">
        <w:rPr>
          <w:sz w:val="24"/>
          <w:szCs w:val="24"/>
        </w:rPr>
        <w:t>амоксицилін</w:t>
      </w:r>
      <w:proofErr w:type="spellEnd"/>
      <w:r w:rsidRPr="006614FC">
        <w:rPr>
          <w:sz w:val="24"/>
          <w:szCs w:val="24"/>
        </w:rPr>
        <w:t>/</w:t>
      </w:r>
      <w:proofErr w:type="spellStart"/>
      <w:r w:rsidRPr="006614FC">
        <w:rPr>
          <w:sz w:val="24"/>
          <w:szCs w:val="24"/>
        </w:rPr>
        <w:t>клавуланова</w:t>
      </w:r>
      <w:proofErr w:type="spellEnd"/>
      <w:r w:rsidRPr="006614FC">
        <w:rPr>
          <w:sz w:val="24"/>
          <w:szCs w:val="24"/>
        </w:rPr>
        <w:t xml:space="preserve"> кислота.</w:t>
      </w:r>
    </w:p>
    <w:p w14:paraId="6FAB3F6D" w14:textId="77777777" w:rsidR="005A6C7C" w:rsidRPr="006614FC" w:rsidRDefault="005A6C7C" w:rsidP="005A6C7C">
      <w:pPr>
        <w:widowControl w:val="0"/>
        <w:ind w:right="454" w:firstLine="709"/>
        <w:rPr>
          <w:b/>
          <w:snapToGrid w:val="0"/>
          <w:sz w:val="24"/>
          <w:szCs w:val="24"/>
        </w:rPr>
      </w:pPr>
      <w:r w:rsidRPr="006614FC">
        <w:rPr>
          <w:b/>
          <w:snapToGrid w:val="0"/>
          <w:sz w:val="24"/>
          <w:szCs w:val="24"/>
        </w:rPr>
        <w:t>5.4 Побічна дія</w:t>
      </w:r>
    </w:p>
    <w:p w14:paraId="17AD2D0A" w14:textId="77777777" w:rsidR="005A6C7C" w:rsidRPr="006614FC" w:rsidRDefault="005A6C7C" w:rsidP="005A6C7C">
      <w:pPr>
        <w:widowControl w:val="0"/>
        <w:ind w:right="-149" w:firstLine="709"/>
        <w:jc w:val="both"/>
        <w:rPr>
          <w:bCs/>
          <w:sz w:val="24"/>
          <w:szCs w:val="24"/>
        </w:rPr>
      </w:pPr>
      <w:bookmarkStart w:id="1" w:name="_Hlk157610409"/>
      <w:r w:rsidRPr="006614FC">
        <w:rPr>
          <w:sz w:val="24"/>
          <w:szCs w:val="24"/>
        </w:rPr>
        <w:t xml:space="preserve">Дуже рідко у тварин після введення препарату можуть виникати реакції </w:t>
      </w:r>
      <w:proofErr w:type="spellStart"/>
      <w:r w:rsidRPr="006614FC">
        <w:rPr>
          <w:sz w:val="24"/>
          <w:szCs w:val="24"/>
        </w:rPr>
        <w:t>гіперчутливості</w:t>
      </w:r>
      <w:proofErr w:type="spellEnd"/>
      <w:r w:rsidRPr="006614FC">
        <w:rPr>
          <w:sz w:val="24"/>
          <w:szCs w:val="24"/>
        </w:rPr>
        <w:t xml:space="preserve"> (алергічні реакції) до </w:t>
      </w:r>
      <w:proofErr w:type="spellStart"/>
      <w:r w:rsidRPr="006614FC">
        <w:rPr>
          <w:sz w:val="24"/>
          <w:szCs w:val="24"/>
        </w:rPr>
        <w:t>пеніцилінів</w:t>
      </w:r>
      <w:proofErr w:type="spellEnd"/>
      <w:r w:rsidRPr="006614FC">
        <w:rPr>
          <w:sz w:val="24"/>
          <w:szCs w:val="24"/>
        </w:rPr>
        <w:t>, а також спостерігатися випадки розладів травного каналу (блювання, діарея, анорексія). Лікування може бути припинено залежно від тяжкості побічних ефектів та оцінки співвідношення користь/ризик лікарем ветеринарної медицини.</w:t>
      </w:r>
    </w:p>
    <w:bookmarkEnd w:id="1"/>
    <w:p w14:paraId="69A59699" w14:textId="77777777" w:rsidR="005A6C7C" w:rsidRPr="006614FC" w:rsidRDefault="005A6C7C" w:rsidP="005A6C7C">
      <w:pPr>
        <w:widowControl w:val="0"/>
        <w:ind w:right="454" w:firstLine="709"/>
        <w:jc w:val="both"/>
        <w:rPr>
          <w:b/>
          <w:snapToGrid w:val="0"/>
          <w:sz w:val="24"/>
          <w:szCs w:val="24"/>
        </w:rPr>
      </w:pPr>
      <w:r w:rsidRPr="006614FC">
        <w:rPr>
          <w:b/>
          <w:snapToGrid w:val="0"/>
          <w:sz w:val="24"/>
          <w:szCs w:val="24"/>
        </w:rPr>
        <w:t>5.5 Особливі застереження при використанні</w:t>
      </w:r>
    </w:p>
    <w:p w14:paraId="108F4DBE" w14:textId="77777777" w:rsidR="005A6C7C" w:rsidRPr="006614FC" w:rsidRDefault="005A6C7C" w:rsidP="005A6C7C">
      <w:pPr>
        <w:widowControl w:val="0"/>
        <w:ind w:right="-149" w:firstLine="709"/>
        <w:jc w:val="both"/>
        <w:rPr>
          <w:bCs/>
          <w:sz w:val="24"/>
          <w:szCs w:val="24"/>
        </w:rPr>
      </w:pPr>
      <w:r w:rsidRPr="006614FC">
        <w:rPr>
          <w:bCs/>
          <w:sz w:val="24"/>
          <w:szCs w:val="24"/>
        </w:rPr>
        <w:t xml:space="preserve">У тварин із порушенням функції печінки та нирок препарат слід застосовувати тільки після оцінки ризиків лікарем ветеринарної медицини. </w:t>
      </w:r>
    </w:p>
    <w:p w14:paraId="64A6238D" w14:textId="77777777" w:rsidR="005A6C7C" w:rsidRPr="006614FC" w:rsidRDefault="005A6C7C" w:rsidP="005A6C7C">
      <w:pPr>
        <w:widowControl w:val="0"/>
        <w:ind w:right="-149" w:firstLine="709"/>
        <w:jc w:val="both"/>
        <w:rPr>
          <w:bCs/>
          <w:sz w:val="24"/>
          <w:szCs w:val="24"/>
        </w:rPr>
      </w:pPr>
      <w:r w:rsidRPr="006614FC">
        <w:rPr>
          <w:bCs/>
          <w:sz w:val="24"/>
          <w:szCs w:val="24"/>
        </w:rPr>
        <w:t xml:space="preserve">Перед застосуванням препарату рекомендовано зробити тест на чутливість мікроорганізмів-збудників захворювання до </w:t>
      </w:r>
      <w:proofErr w:type="spellStart"/>
      <w:r w:rsidRPr="006614FC">
        <w:rPr>
          <w:bCs/>
          <w:sz w:val="24"/>
          <w:szCs w:val="24"/>
        </w:rPr>
        <w:t>амоксициліну</w:t>
      </w:r>
      <w:proofErr w:type="spellEnd"/>
      <w:r w:rsidRPr="006614FC">
        <w:rPr>
          <w:bCs/>
          <w:sz w:val="24"/>
          <w:szCs w:val="24"/>
        </w:rPr>
        <w:t xml:space="preserve"> та </w:t>
      </w:r>
      <w:proofErr w:type="spellStart"/>
      <w:r w:rsidRPr="006614FC">
        <w:rPr>
          <w:bCs/>
          <w:sz w:val="24"/>
          <w:szCs w:val="24"/>
        </w:rPr>
        <w:t>клавуланової</w:t>
      </w:r>
      <w:proofErr w:type="spellEnd"/>
      <w:r w:rsidRPr="006614FC">
        <w:rPr>
          <w:bCs/>
          <w:sz w:val="24"/>
          <w:szCs w:val="24"/>
        </w:rPr>
        <w:t xml:space="preserve"> кислоти..</w:t>
      </w:r>
    </w:p>
    <w:p w14:paraId="54AEB489" w14:textId="77777777" w:rsidR="005A6C7C" w:rsidRPr="006614FC" w:rsidRDefault="005A6C7C" w:rsidP="005A6C7C">
      <w:pPr>
        <w:widowControl w:val="0"/>
        <w:ind w:right="454" w:firstLine="709"/>
        <w:jc w:val="both"/>
        <w:rPr>
          <w:b/>
          <w:snapToGrid w:val="0"/>
          <w:sz w:val="24"/>
          <w:szCs w:val="24"/>
        </w:rPr>
      </w:pPr>
      <w:r w:rsidRPr="006614FC">
        <w:rPr>
          <w:b/>
          <w:snapToGrid w:val="0"/>
          <w:sz w:val="24"/>
          <w:szCs w:val="24"/>
        </w:rPr>
        <w:t>5.6 Використання під час вагітності, лактації, несучості</w:t>
      </w:r>
    </w:p>
    <w:p w14:paraId="4D50BD37" w14:textId="77777777" w:rsidR="005A6C7C" w:rsidRPr="006614FC" w:rsidRDefault="005A6C7C" w:rsidP="005A6C7C">
      <w:pPr>
        <w:widowControl w:val="0"/>
        <w:ind w:right="-149" w:firstLine="709"/>
        <w:jc w:val="both"/>
        <w:rPr>
          <w:bCs/>
          <w:sz w:val="24"/>
          <w:szCs w:val="24"/>
        </w:rPr>
      </w:pPr>
      <w:r w:rsidRPr="006614FC">
        <w:rPr>
          <w:bCs/>
          <w:sz w:val="24"/>
          <w:szCs w:val="24"/>
        </w:rPr>
        <w:t>Застосовувати препарат тваринам у період вагітності та лактації, рекомендують тільки тоді, коли користь від препарату переважає можливі ризики, за рішенням лікаря ветеринарної медицини.</w:t>
      </w:r>
    </w:p>
    <w:p w14:paraId="2D77D1D4" w14:textId="77777777" w:rsidR="005A6C7C" w:rsidRPr="006614FC" w:rsidRDefault="005A6C7C" w:rsidP="005A6C7C">
      <w:pPr>
        <w:widowControl w:val="0"/>
        <w:ind w:right="454" w:firstLine="709"/>
        <w:jc w:val="both"/>
        <w:rPr>
          <w:b/>
          <w:snapToGrid w:val="0"/>
          <w:sz w:val="24"/>
          <w:szCs w:val="24"/>
        </w:rPr>
      </w:pPr>
      <w:r w:rsidRPr="006614FC">
        <w:rPr>
          <w:b/>
          <w:snapToGrid w:val="0"/>
          <w:sz w:val="24"/>
          <w:szCs w:val="24"/>
        </w:rPr>
        <w:t>5.7 Взаємодія з іншими засобами та інші форми взаємодії</w:t>
      </w:r>
    </w:p>
    <w:p w14:paraId="68B98C9A" w14:textId="77777777" w:rsidR="005A6C7C" w:rsidRPr="006614FC" w:rsidRDefault="005A6C7C" w:rsidP="005A6C7C">
      <w:pPr>
        <w:widowControl w:val="0"/>
        <w:ind w:right="-149" w:firstLine="709"/>
        <w:jc w:val="both"/>
        <w:rPr>
          <w:bCs/>
          <w:sz w:val="24"/>
          <w:szCs w:val="24"/>
        </w:rPr>
      </w:pPr>
      <w:r w:rsidRPr="006614FC">
        <w:rPr>
          <w:bCs/>
          <w:sz w:val="24"/>
          <w:szCs w:val="24"/>
        </w:rPr>
        <w:t xml:space="preserve">Існує можливість для алергічної перехресної реактивності з іншими </w:t>
      </w:r>
      <w:proofErr w:type="spellStart"/>
      <w:r w:rsidRPr="006614FC">
        <w:rPr>
          <w:bCs/>
          <w:sz w:val="24"/>
          <w:szCs w:val="24"/>
        </w:rPr>
        <w:t>пеніцилінами</w:t>
      </w:r>
      <w:proofErr w:type="spellEnd"/>
      <w:r w:rsidRPr="006614FC">
        <w:rPr>
          <w:bCs/>
          <w:sz w:val="24"/>
          <w:szCs w:val="24"/>
        </w:rPr>
        <w:t xml:space="preserve">. </w:t>
      </w:r>
      <w:proofErr w:type="spellStart"/>
      <w:r w:rsidRPr="006614FC">
        <w:rPr>
          <w:bCs/>
          <w:sz w:val="24"/>
          <w:szCs w:val="24"/>
        </w:rPr>
        <w:t>Пеніциліни</w:t>
      </w:r>
      <w:proofErr w:type="spellEnd"/>
      <w:r w:rsidRPr="006614FC">
        <w:rPr>
          <w:bCs/>
          <w:sz w:val="24"/>
          <w:szCs w:val="24"/>
        </w:rPr>
        <w:t xml:space="preserve"> можуть збільшити антибактеріальну активність </w:t>
      </w:r>
      <w:proofErr w:type="spellStart"/>
      <w:r w:rsidRPr="006614FC">
        <w:rPr>
          <w:bCs/>
          <w:sz w:val="24"/>
          <w:szCs w:val="24"/>
        </w:rPr>
        <w:t>аміноглікозидів</w:t>
      </w:r>
      <w:proofErr w:type="spellEnd"/>
      <w:r w:rsidRPr="006614FC">
        <w:rPr>
          <w:bCs/>
          <w:sz w:val="24"/>
          <w:szCs w:val="24"/>
        </w:rPr>
        <w:t xml:space="preserve">. </w:t>
      </w:r>
    </w:p>
    <w:p w14:paraId="3153E0F0" w14:textId="77777777" w:rsidR="005A6C7C" w:rsidRPr="006614FC" w:rsidRDefault="005A6C7C" w:rsidP="005A6C7C">
      <w:pPr>
        <w:widowControl w:val="0"/>
        <w:ind w:right="-149" w:firstLine="709"/>
        <w:jc w:val="both"/>
        <w:rPr>
          <w:bCs/>
          <w:sz w:val="24"/>
          <w:szCs w:val="24"/>
        </w:rPr>
      </w:pPr>
      <w:r w:rsidRPr="006614FC">
        <w:rPr>
          <w:bCs/>
          <w:sz w:val="24"/>
          <w:szCs w:val="24"/>
        </w:rPr>
        <w:t xml:space="preserve">Не застосовувати одночасно з </w:t>
      </w:r>
      <w:proofErr w:type="spellStart"/>
      <w:r w:rsidRPr="006614FC">
        <w:rPr>
          <w:bCs/>
          <w:sz w:val="24"/>
          <w:szCs w:val="24"/>
        </w:rPr>
        <w:t>хлорамфеніколом</w:t>
      </w:r>
      <w:proofErr w:type="spellEnd"/>
      <w:r w:rsidRPr="006614FC">
        <w:rPr>
          <w:bCs/>
          <w:sz w:val="24"/>
          <w:szCs w:val="24"/>
        </w:rPr>
        <w:t xml:space="preserve">, антибіотиками групи </w:t>
      </w:r>
      <w:proofErr w:type="spellStart"/>
      <w:r w:rsidRPr="006614FC">
        <w:rPr>
          <w:bCs/>
          <w:sz w:val="24"/>
          <w:szCs w:val="24"/>
        </w:rPr>
        <w:t>цефалоспоринів</w:t>
      </w:r>
      <w:proofErr w:type="spellEnd"/>
      <w:r w:rsidRPr="006614FC">
        <w:rPr>
          <w:bCs/>
          <w:sz w:val="24"/>
          <w:szCs w:val="24"/>
        </w:rPr>
        <w:t xml:space="preserve">, тетрациклінів, </w:t>
      </w:r>
      <w:proofErr w:type="spellStart"/>
      <w:r w:rsidRPr="006614FC">
        <w:rPr>
          <w:bCs/>
          <w:sz w:val="24"/>
          <w:szCs w:val="24"/>
        </w:rPr>
        <w:t>макролідів</w:t>
      </w:r>
      <w:proofErr w:type="spellEnd"/>
      <w:r w:rsidRPr="006614FC">
        <w:rPr>
          <w:bCs/>
          <w:sz w:val="24"/>
          <w:szCs w:val="24"/>
        </w:rPr>
        <w:t>.</w:t>
      </w:r>
    </w:p>
    <w:p w14:paraId="79E92DBA" w14:textId="77777777" w:rsidR="005A6C7C" w:rsidRPr="006614FC" w:rsidRDefault="005A6C7C" w:rsidP="005A6C7C">
      <w:pPr>
        <w:widowControl w:val="0"/>
        <w:ind w:right="454" w:firstLine="709"/>
        <w:jc w:val="both"/>
        <w:rPr>
          <w:b/>
          <w:snapToGrid w:val="0"/>
          <w:sz w:val="24"/>
          <w:szCs w:val="24"/>
        </w:rPr>
      </w:pPr>
      <w:r w:rsidRPr="006614FC">
        <w:rPr>
          <w:b/>
          <w:snapToGrid w:val="0"/>
          <w:sz w:val="24"/>
          <w:szCs w:val="24"/>
        </w:rPr>
        <w:t>5.8 Дози і способи введення тваринам різного віку</w:t>
      </w:r>
    </w:p>
    <w:p w14:paraId="018C30E9" w14:textId="77777777" w:rsidR="005A6C7C" w:rsidRPr="006614FC" w:rsidRDefault="005A6C7C" w:rsidP="005A6C7C">
      <w:pPr>
        <w:ind w:right="-149" w:firstLine="709"/>
        <w:jc w:val="both"/>
        <w:rPr>
          <w:sz w:val="24"/>
          <w:szCs w:val="24"/>
          <w:u w:val="single"/>
        </w:rPr>
      </w:pPr>
      <w:r w:rsidRPr="006614FC">
        <w:rPr>
          <w:sz w:val="24"/>
          <w:szCs w:val="24"/>
          <w:u w:val="single"/>
        </w:rPr>
        <w:t>Приготування суспензії.</w:t>
      </w:r>
    </w:p>
    <w:p w14:paraId="7A3D0354" w14:textId="77777777" w:rsidR="005A6C7C" w:rsidRPr="006614FC" w:rsidRDefault="005A6C7C" w:rsidP="005A6C7C">
      <w:pPr>
        <w:ind w:right="-149" w:firstLine="709"/>
        <w:jc w:val="both"/>
        <w:rPr>
          <w:sz w:val="24"/>
          <w:szCs w:val="24"/>
        </w:rPr>
      </w:pPr>
      <w:r w:rsidRPr="006614FC">
        <w:rPr>
          <w:sz w:val="24"/>
          <w:szCs w:val="24"/>
        </w:rPr>
        <w:t xml:space="preserve">Флакон з порошком для пероральної суспензії (8 г) струсити, щоб розрихлити порошок. Додати у флакон воду (питну кип’ячену та охолоджену або дистильовану) на 3-5 мм нижче відмітки 40 </w:t>
      </w:r>
      <w:proofErr w:type="spellStart"/>
      <w:r w:rsidRPr="006614FC">
        <w:rPr>
          <w:sz w:val="24"/>
          <w:szCs w:val="24"/>
        </w:rPr>
        <w:t>мл</w:t>
      </w:r>
      <w:proofErr w:type="spellEnd"/>
      <w:r w:rsidRPr="006614FC">
        <w:rPr>
          <w:sz w:val="24"/>
          <w:szCs w:val="24"/>
        </w:rPr>
        <w:t xml:space="preserve"> на етикетці у правому верхньому куті, перевернути і ретельно </w:t>
      </w:r>
      <w:r w:rsidRPr="006614FC">
        <w:rPr>
          <w:sz w:val="24"/>
          <w:szCs w:val="24"/>
        </w:rPr>
        <w:lastRenderedPageBreak/>
        <w:t>збовтати, потім заповнити флакон водою до відмітки, перевернути і знову ретельно збовтати. </w:t>
      </w:r>
    </w:p>
    <w:p w14:paraId="11B59F90" w14:textId="77777777" w:rsidR="005A6C7C" w:rsidRPr="006614FC" w:rsidRDefault="005A6C7C" w:rsidP="005A6C7C">
      <w:pPr>
        <w:ind w:right="-149" w:firstLine="709"/>
        <w:jc w:val="both"/>
        <w:rPr>
          <w:sz w:val="24"/>
          <w:szCs w:val="24"/>
        </w:rPr>
      </w:pPr>
      <w:r w:rsidRPr="006614FC">
        <w:rPr>
          <w:sz w:val="24"/>
          <w:szCs w:val="24"/>
        </w:rPr>
        <w:t>Відкрити флакон і вставити в горловину шприцевий адаптер, що є в комплекті.</w:t>
      </w:r>
    </w:p>
    <w:p w14:paraId="7FB7017E" w14:textId="77777777" w:rsidR="005A6C7C" w:rsidRPr="006614FC" w:rsidRDefault="005A6C7C" w:rsidP="005A6C7C">
      <w:pPr>
        <w:ind w:firstLine="709"/>
        <w:jc w:val="both"/>
        <w:rPr>
          <w:sz w:val="24"/>
          <w:szCs w:val="24"/>
        </w:rPr>
      </w:pPr>
      <w:r w:rsidRPr="006614FC">
        <w:rPr>
          <w:sz w:val="24"/>
          <w:szCs w:val="24"/>
        </w:rPr>
        <w:t>Перед кожним застосуванням суспензію слід ретельно збовтувати.</w:t>
      </w:r>
    </w:p>
    <w:p w14:paraId="2AC14918" w14:textId="77777777" w:rsidR="005A6C7C" w:rsidRPr="006614FC" w:rsidRDefault="005A6C7C" w:rsidP="005A6C7C">
      <w:pPr>
        <w:ind w:right="-149" w:firstLine="709"/>
        <w:jc w:val="both"/>
        <w:rPr>
          <w:sz w:val="24"/>
          <w:szCs w:val="24"/>
        </w:rPr>
      </w:pPr>
      <w:r w:rsidRPr="006614FC">
        <w:rPr>
          <w:sz w:val="24"/>
          <w:szCs w:val="24"/>
        </w:rPr>
        <w:t xml:space="preserve">Суспензію задають </w:t>
      </w:r>
      <w:proofErr w:type="spellStart"/>
      <w:r w:rsidRPr="006614FC">
        <w:rPr>
          <w:sz w:val="24"/>
          <w:szCs w:val="24"/>
        </w:rPr>
        <w:t>перорально</w:t>
      </w:r>
      <w:proofErr w:type="spellEnd"/>
      <w:r w:rsidRPr="006614FC">
        <w:rPr>
          <w:sz w:val="24"/>
          <w:szCs w:val="24"/>
        </w:rPr>
        <w:t xml:space="preserve"> у дозі 1 </w:t>
      </w:r>
      <w:proofErr w:type="spellStart"/>
      <w:r w:rsidRPr="006614FC">
        <w:rPr>
          <w:sz w:val="24"/>
          <w:szCs w:val="24"/>
        </w:rPr>
        <w:t>мл</w:t>
      </w:r>
      <w:proofErr w:type="spellEnd"/>
      <w:r w:rsidRPr="006614FC">
        <w:rPr>
          <w:sz w:val="24"/>
          <w:szCs w:val="24"/>
        </w:rPr>
        <w:t xml:space="preserve"> на 5 кг маси тіла, що еквівалентно 12,5 мг комбінації діючих речовин препарату на 1 кг маси тіла (10 мг </w:t>
      </w:r>
      <w:proofErr w:type="spellStart"/>
      <w:r w:rsidRPr="006614FC">
        <w:rPr>
          <w:sz w:val="24"/>
          <w:szCs w:val="24"/>
        </w:rPr>
        <w:t>амоксициліну</w:t>
      </w:r>
      <w:proofErr w:type="spellEnd"/>
      <w:r w:rsidRPr="006614FC">
        <w:rPr>
          <w:sz w:val="24"/>
          <w:szCs w:val="24"/>
        </w:rPr>
        <w:t xml:space="preserve"> та 2,5 мг </w:t>
      </w:r>
      <w:proofErr w:type="spellStart"/>
      <w:r w:rsidRPr="006614FC">
        <w:rPr>
          <w:sz w:val="24"/>
          <w:szCs w:val="24"/>
        </w:rPr>
        <w:t>клавуланової</w:t>
      </w:r>
      <w:proofErr w:type="spellEnd"/>
      <w:r w:rsidRPr="006614FC">
        <w:rPr>
          <w:sz w:val="24"/>
          <w:szCs w:val="24"/>
        </w:rPr>
        <w:t xml:space="preserve"> кислоти на 1 кг маси тіла), двічі на добу. </w:t>
      </w:r>
    </w:p>
    <w:p w14:paraId="541DDD2F" w14:textId="458EDE8B" w:rsidR="005A6C7C" w:rsidRPr="006614FC" w:rsidRDefault="005A6C7C" w:rsidP="005A6C7C">
      <w:pPr>
        <w:ind w:right="-149" w:firstLine="709"/>
        <w:jc w:val="both"/>
        <w:rPr>
          <w:sz w:val="24"/>
          <w:szCs w:val="24"/>
        </w:rPr>
      </w:pPr>
      <w:r w:rsidRPr="006614FC">
        <w:rPr>
          <w:sz w:val="24"/>
          <w:szCs w:val="24"/>
        </w:rPr>
        <w:t xml:space="preserve">Зазначена доза є ефективною для більшості інфекцій, включаючи захворювання шкіри, сечовивідних шляхів та травного каналу. У тяжких випадках захворювань органів дихання рекомендується збільшення дози до 25 мг комбінації діючих речовин препарату  на </w:t>
      </w:r>
      <w:r w:rsidR="00E81E3A" w:rsidRPr="006614FC">
        <w:rPr>
          <w:sz w:val="24"/>
          <w:szCs w:val="24"/>
        </w:rPr>
        <w:t xml:space="preserve">1 </w:t>
      </w:r>
      <w:r w:rsidRPr="006614FC">
        <w:rPr>
          <w:sz w:val="24"/>
          <w:szCs w:val="24"/>
        </w:rPr>
        <w:t xml:space="preserve">кг маси тіла (20 мг </w:t>
      </w:r>
      <w:proofErr w:type="spellStart"/>
      <w:r w:rsidRPr="006614FC">
        <w:rPr>
          <w:sz w:val="24"/>
          <w:szCs w:val="24"/>
        </w:rPr>
        <w:t>амоксициліну</w:t>
      </w:r>
      <w:proofErr w:type="spellEnd"/>
      <w:r w:rsidRPr="006614FC">
        <w:rPr>
          <w:sz w:val="24"/>
          <w:szCs w:val="24"/>
        </w:rPr>
        <w:t xml:space="preserve"> та 5 мг </w:t>
      </w:r>
      <w:proofErr w:type="spellStart"/>
      <w:r w:rsidRPr="006614FC">
        <w:rPr>
          <w:sz w:val="24"/>
          <w:szCs w:val="24"/>
        </w:rPr>
        <w:t>клавуланової</w:t>
      </w:r>
      <w:proofErr w:type="spellEnd"/>
      <w:r w:rsidRPr="006614FC">
        <w:rPr>
          <w:sz w:val="24"/>
          <w:szCs w:val="24"/>
        </w:rPr>
        <w:t xml:space="preserve"> кислоти на 1 кг маси тіла) двічі на добу.</w:t>
      </w:r>
    </w:p>
    <w:p w14:paraId="18BB2826" w14:textId="77777777" w:rsidR="005A6C7C" w:rsidRPr="006614FC" w:rsidRDefault="005A6C7C" w:rsidP="005A6C7C">
      <w:pPr>
        <w:ind w:right="-149" w:firstLine="709"/>
        <w:jc w:val="both"/>
        <w:rPr>
          <w:sz w:val="24"/>
          <w:szCs w:val="24"/>
        </w:rPr>
      </w:pPr>
      <w:r w:rsidRPr="006614FC">
        <w:rPr>
          <w:sz w:val="24"/>
          <w:szCs w:val="24"/>
        </w:rPr>
        <w:t>Курс лікування у звичайних випадках, включаючи всі показання, здебільшого триває 5-7 діб.</w:t>
      </w:r>
    </w:p>
    <w:p w14:paraId="5EFFE5A3" w14:textId="77777777" w:rsidR="005A6C7C" w:rsidRPr="006614FC" w:rsidRDefault="005A6C7C" w:rsidP="005A6C7C">
      <w:pPr>
        <w:widowControl w:val="0"/>
        <w:ind w:right="-149" w:firstLine="709"/>
        <w:jc w:val="both"/>
        <w:rPr>
          <w:bCs/>
          <w:sz w:val="24"/>
          <w:szCs w:val="24"/>
        </w:rPr>
      </w:pPr>
      <w:r w:rsidRPr="006614FC">
        <w:rPr>
          <w:sz w:val="24"/>
          <w:szCs w:val="24"/>
        </w:rPr>
        <w:t>У тяжких або хронічних випадках, за яких спостерігається значне ураження тканин, рекомендований курс лікування подовжують до повного відновлення уражених тканин: хронічні хвороби шкіри – до 10-12 діб; хронічні цистити – до 10-28 діб; хвороби органів дихання – до 8-10 діб.</w:t>
      </w:r>
    </w:p>
    <w:p w14:paraId="1A198206" w14:textId="77777777" w:rsidR="005A6C7C" w:rsidRPr="006614FC" w:rsidRDefault="005A6C7C" w:rsidP="005A6C7C">
      <w:pPr>
        <w:widowControl w:val="0"/>
        <w:ind w:right="454" w:firstLine="709"/>
        <w:rPr>
          <w:b/>
          <w:snapToGrid w:val="0"/>
          <w:sz w:val="24"/>
          <w:szCs w:val="24"/>
        </w:rPr>
      </w:pPr>
      <w:r w:rsidRPr="006614FC">
        <w:rPr>
          <w:b/>
          <w:snapToGrid w:val="0"/>
          <w:sz w:val="24"/>
          <w:szCs w:val="24"/>
        </w:rPr>
        <w:t>5.9 Передозування (симптоми, невідкладні заходи, антидоти)</w:t>
      </w:r>
    </w:p>
    <w:p w14:paraId="5F9DD18E" w14:textId="77777777" w:rsidR="005A6C7C" w:rsidRPr="006614FC" w:rsidRDefault="005A6C7C" w:rsidP="005A6C7C">
      <w:pPr>
        <w:pStyle w:val="24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6614FC">
        <w:rPr>
          <w:rFonts w:ascii="Times New Roman" w:hAnsi="Times New Roman" w:cs="Times New Roman"/>
          <w:sz w:val="24"/>
          <w:szCs w:val="24"/>
          <w:lang w:val="uk-UA"/>
        </w:rPr>
        <w:t xml:space="preserve">Препарат має низьку токсичність для цільових видів тварин. Від випадкового передозування не слід очікувати побічних ефектів. </w:t>
      </w:r>
    </w:p>
    <w:p w14:paraId="447D2953" w14:textId="77777777" w:rsidR="005A6C7C" w:rsidRPr="006614FC" w:rsidRDefault="005A6C7C" w:rsidP="005A6C7C">
      <w:pPr>
        <w:widowControl w:val="0"/>
        <w:ind w:right="454" w:firstLine="709"/>
        <w:rPr>
          <w:b/>
          <w:snapToGrid w:val="0"/>
          <w:sz w:val="24"/>
          <w:szCs w:val="24"/>
        </w:rPr>
      </w:pPr>
      <w:r w:rsidRPr="006614FC">
        <w:rPr>
          <w:b/>
          <w:snapToGrid w:val="0"/>
          <w:sz w:val="24"/>
          <w:szCs w:val="24"/>
        </w:rPr>
        <w:t>5.10 Спеціальні застереження</w:t>
      </w:r>
    </w:p>
    <w:p w14:paraId="69E9F520" w14:textId="10A72ED8" w:rsidR="000C1BB8" w:rsidRPr="006614FC" w:rsidRDefault="005A6C7C" w:rsidP="005A6C7C">
      <w:pPr>
        <w:widowControl w:val="0"/>
        <w:ind w:right="454" w:firstLine="709"/>
        <w:rPr>
          <w:snapToGrid w:val="0"/>
          <w:sz w:val="24"/>
          <w:szCs w:val="24"/>
        </w:rPr>
      </w:pPr>
      <w:r w:rsidRPr="006614FC">
        <w:rPr>
          <w:snapToGrid w:val="0"/>
          <w:sz w:val="24"/>
          <w:szCs w:val="24"/>
        </w:rPr>
        <w:t>Відсутні.</w:t>
      </w:r>
    </w:p>
    <w:p w14:paraId="4F6DAFC1" w14:textId="77777777" w:rsidR="000C1BB8" w:rsidRPr="006614FC" w:rsidRDefault="000C1BB8" w:rsidP="00E040A9">
      <w:pPr>
        <w:widowControl w:val="0"/>
        <w:ind w:right="454" w:firstLine="709"/>
        <w:rPr>
          <w:b/>
          <w:snapToGrid w:val="0"/>
          <w:sz w:val="24"/>
          <w:szCs w:val="24"/>
        </w:rPr>
      </w:pPr>
      <w:r w:rsidRPr="006614FC">
        <w:rPr>
          <w:b/>
          <w:snapToGrid w:val="0"/>
          <w:sz w:val="24"/>
          <w:szCs w:val="24"/>
        </w:rPr>
        <w:t>5.11 Період виведення (</w:t>
      </w:r>
      <w:proofErr w:type="spellStart"/>
      <w:r w:rsidRPr="006614FC">
        <w:rPr>
          <w:b/>
          <w:snapToGrid w:val="0"/>
          <w:sz w:val="24"/>
          <w:szCs w:val="24"/>
        </w:rPr>
        <w:t>каренція</w:t>
      </w:r>
      <w:proofErr w:type="spellEnd"/>
      <w:r w:rsidRPr="006614FC">
        <w:rPr>
          <w:b/>
          <w:snapToGrid w:val="0"/>
          <w:sz w:val="24"/>
          <w:szCs w:val="24"/>
        </w:rPr>
        <w:t>)</w:t>
      </w:r>
    </w:p>
    <w:p w14:paraId="3DFC7055" w14:textId="5A834B65" w:rsidR="000C1BB8" w:rsidRPr="006614FC" w:rsidRDefault="00FB3264" w:rsidP="00E040A9">
      <w:pPr>
        <w:widowControl w:val="0"/>
        <w:ind w:right="454" w:firstLine="709"/>
        <w:rPr>
          <w:snapToGrid w:val="0"/>
          <w:sz w:val="24"/>
          <w:szCs w:val="24"/>
        </w:rPr>
      </w:pPr>
      <w:r w:rsidRPr="006614FC">
        <w:rPr>
          <w:rStyle w:val="cs5efed22f11"/>
          <w:snapToGrid w:val="0"/>
          <w:color w:val="auto"/>
        </w:rPr>
        <w:t>Не регламентується.</w:t>
      </w:r>
    </w:p>
    <w:p w14:paraId="186E31F7" w14:textId="77777777" w:rsidR="000C1BB8" w:rsidRPr="006614FC" w:rsidRDefault="000C1BB8" w:rsidP="00E040A9">
      <w:pPr>
        <w:ind w:right="454" w:firstLine="709"/>
        <w:rPr>
          <w:b/>
          <w:sz w:val="24"/>
          <w:szCs w:val="24"/>
        </w:rPr>
      </w:pPr>
      <w:r w:rsidRPr="006614FC">
        <w:rPr>
          <w:b/>
          <w:sz w:val="24"/>
          <w:szCs w:val="24"/>
        </w:rPr>
        <w:t>5.12 Спеціальні застереження для осіб і обслуговуючого персоналу</w:t>
      </w:r>
    </w:p>
    <w:p w14:paraId="1A912D58" w14:textId="77777777" w:rsidR="00C3361A" w:rsidRPr="006614FC" w:rsidRDefault="000C1BB8" w:rsidP="00C3361A">
      <w:pPr>
        <w:widowControl w:val="0"/>
        <w:ind w:firstLine="709"/>
        <w:jc w:val="both"/>
        <w:rPr>
          <w:rFonts w:eastAsia="Trebuchet MS"/>
          <w:sz w:val="24"/>
          <w:szCs w:val="24"/>
          <w:lang w:eastAsia="uk-UA" w:bidi="uk-UA"/>
        </w:rPr>
      </w:pPr>
      <w:r w:rsidRPr="006614FC">
        <w:rPr>
          <w:rFonts w:eastAsia="Trebuchet MS"/>
          <w:sz w:val="24"/>
          <w:szCs w:val="24"/>
          <w:lang w:eastAsia="uk-UA" w:bidi="uk-UA"/>
        </w:rPr>
        <w:t xml:space="preserve">Персонал, який працює з препаратом, повинен дотримуватися основних правил гігієни та безпеки, прийнятих </w:t>
      </w:r>
      <w:r w:rsidR="008720D9" w:rsidRPr="006614FC">
        <w:rPr>
          <w:rFonts w:eastAsia="Trebuchet MS"/>
          <w:sz w:val="24"/>
          <w:szCs w:val="24"/>
          <w:lang w:eastAsia="uk-UA" w:bidi="uk-UA"/>
        </w:rPr>
        <w:t>під час</w:t>
      </w:r>
      <w:r w:rsidRPr="006614FC">
        <w:rPr>
          <w:rFonts w:eastAsia="Trebuchet MS"/>
          <w:sz w:val="24"/>
          <w:szCs w:val="24"/>
          <w:lang w:eastAsia="uk-UA" w:bidi="uk-UA"/>
        </w:rPr>
        <w:t xml:space="preserve"> робот</w:t>
      </w:r>
      <w:r w:rsidR="008720D9" w:rsidRPr="006614FC">
        <w:rPr>
          <w:rFonts w:eastAsia="Trebuchet MS"/>
          <w:sz w:val="24"/>
          <w:szCs w:val="24"/>
          <w:lang w:eastAsia="uk-UA" w:bidi="uk-UA"/>
        </w:rPr>
        <w:t>и</w:t>
      </w:r>
      <w:r w:rsidRPr="006614FC">
        <w:rPr>
          <w:rFonts w:eastAsia="Trebuchet MS"/>
          <w:sz w:val="24"/>
          <w:szCs w:val="24"/>
          <w:lang w:eastAsia="uk-UA" w:bidi="uk-UA"/>
        </w:rPr>
        <w:t xml:space="preserve"> з ветеринарними препаратами.</w:t>
      </w:r>
      <w:r w:rsidR="008720D9" w:rsidRPr="006614FC">
        <w:rPr>
          <w:rFonts w:eastAsia="Trebuchet MS"/>
          <w:sz w:val="24"/>
          <w:szCs w:val="24"/>
          <w:lang w:eastAsia="uk-UA" w:bidi="uk-UA"/>
        </w:rPr>
        <w:t xml:space="preserve"> </w:t>
      </w:r>
    </w:p>
    <w:p w14:paraId="6CDC2000" w14:textId="7D50F44A" w:rsidR="00C3361A" w:rsidRPr="006614FC" w:rsidRDefault="00C3361A" w:rsidP="00C3361A">
      <w:pPr>
        <w:widowControl w:val="0"/>
        <w:ind w:firstLine="709"/>
        <w:jc w:val="both"/>
        <w:rPr>
          <w:rFonts w:eastAsia="Trebuchet MS"/>
          <w:sz w:val="24"/>
          <w:szCs w:val="24"/>
          <w:lang w:eastAsia="uk-UA" w:bidi="uk-UA"/>
        </w:rPr>
      </w:pPr>
      <w:proofErr w:type="spellStart"/>
      <w:r w:rsidRPr="006614FC">
        <w:rPr>
          <w:rFonts w:eastAsia="Trebuchet MS"/>
          <w:sz w:val="24"/>
          <w:szCs w:val="24"/>
          <w:lang w:eastAsia="uk-UA" w:bidi="uk-UA"/>
        </w:rPr>
        <w:t>Пеніциліни</w:t>
      </w:r>
      <w:proofErr w:type="spellEnd"/>
      <w:r w:rsidRPr="006614FC">
        <w:rPr>
          <w:rFonts w:eastAsia="Trebuchet MS"/>
          <w:sz w:val="24"/>
          <w:szCs w:val="24"/>
          <w:lang w:eastAsia="uk-UA" w:bidi="uk-UA"/>
        </w:rPr>
        <w:t xml:space="preserve"> та </w:t>
      </w:r>
      <w:proofErr w:type="spellStart"/>
      <w:r w:rsidRPr="006614FC">
        <w:rPr>
          <w:rFonts w:eastAsia="Trebuchet MS"/>
          <w:sz w:val="24"/>
          <w:szCs w:val="24"/>
          <w:lang w:eastAsia="uk-UA" w:bidi="uk-UA"/>
        </w:rPr>
        <w:t>цефалоспорини</w:t>
      </w:r>
      <w:proofErr w:type="spellEnd"/>
      <w:r w:rsidRPr="006614FC">
        <w:rPr>
          <w:rFonts w:eastAsia="Trebuchet MS"/>
          <w:sz w:val="24"/>
          <w:szCs w:val="24"/>
          <w:lang w:eastAsia="uk-UA" w:bidi="uk-UA"/>
        </w:rPr>
        <w:t xml:space="preserve"> можуть спричиняти </w:t>
      </w:r>
      <w:proofErr w:type="spellStart"/>
      <w:r w:rsidRPr="006614FC">
        <w:rPr>
          <w:rFonts w:eastAsia="Trebuchet MS"/>
          <w:sz w:val="24"/>
          <w:szCs w:val="24"/>
          <w:lang w:eastAsia="uk-UA" w:bidi="uk-UA"/>
        </w:rPr>
        <w:t>гіперчутливість</w:t>
      </w:r>
      <w:proofErr w:type="spellEnd"/>
      <w:r w:rsidRPr="006614FC">
        <w:rPr>
          <w:rFonts w:eastAsia="Trebuchet MS"/>
          <w:sz w:val="24"/>
          <w:szCs w:val="24"/>
          <w:lang w:eastAsia="uk-UA" w:bidi="uk-UA"/>
        </w:rPr>
        <w:t xml:space="preserve"> (алергію) після </w:t>
      </w:r>
      <w:r w:rsidR="00A62CCE" w:rsidRPr="006614FC">
        <w:rPr>
          <w:rFonts w:eastAsia="Trebuchet MS"/>
          <w:sz w:val="24"/>
          <w:szCs w:val="24"/>
          <w:lang w:eastAsia="uk-UA" w:bidi="uk-UA"/>
        </w:rPr>
        <w:t xml:space="preserve">проковтування </w:t>
      </w:r>
      <w:r w:rsidRPr="006614FC">
        <w:rPr>
          <w:rFonts w:eastAsia="Trebuchet MS"/>
          <w:sz w:val="24"/>
          <w:szCs w:val="24"/>
          <w:lang w:eastAsia="uk-UA" w:bidi="uk-UA"/>
        </w:rPr>
        <w:t xml:space="preserve">чи контакту зі шкірою. </w:t>
      </w:r>
      <w:proofErr w:type="spellStart"/>
      <w:r w:rsidRPr="006614FC">
        <w:rPr>
          <w:rFonts w:eastAsia="Trebuchet MS"/>
          <w:sz w:val="24"/>
          <w:szCs w:val="24"/>
          <w:lang w:eastAsia="uk-UA" w:bidi="uk-UA"/>
        </w:rPr>
        <w:t>Гіперчутливість</w:t>
      </w:r>
      <w:proofErr w:type="spellEnd"/>
      <w:r w:rsidRPr="006614FC">
        <w:rPr>
          <w:rFonts w:eastAsia="Trebuchet MS"/>
          <w:sz w:val="24"/>
          <w:szCs w:val="24"/>
          <w:lang w:eastAsia="uk-UA" w:bidi="uk-UA"/>
        </w:rPr>
        <w:t xml:space="preserve"> до </w:t>
      </w:r>
      <w:proofErr w:type="spellStart"/>
      <w:r w:rsidRPr="006614FC">
        <w:rPr>
          <w:rFonts w:eastAsia="Trebuchet MS"/>
          <w:sz w:val="24"/>
          <w:szCs w:val="24"/>
          <w:lang w:eastAsia="uk-UA" w:bidi="uk-UA"/>
        </w:rPr>
        <w:t>пеніцилінів</w:t>
      </w:r>
      <w:proofErr w:type="spellEnd"/>
      <w:r w:rsidRPr="006614FC">
        <w:rPr>
          <w:rFonts w:eastAsia="Trebuchet MS"/>
          <w:sz w:val="24"/>
          <w:szCs w:val="24"/>
          <w:lang w:eastAsia="uk-UA" w:bidi="uk-UA"/>
        </w:rPr>
        <w:t xml:space="preserve"> може призводити до виникнення перехресних реакцій з </w:t>
      </w:r>
      <w:proofErr w:type="spellStart"/>
      <w:r w:rsidRPr="006614FC">
        <w:rPr>
          <w:rFonts w:eastAsia="Trebuchet MS"/>
          <w:sz w:val="24"/>
          <w:szCs w:val="24"/>
          <w:lang w:eastAsia="uk-UA" w:bidi="uk-UA"/>
        </w:rPr>
        <w:t>цефалоспоринами</w:t>
      </w:r>
      <w:proofErr w:type="spellEnd"/>
      <w:r w:rsidRPr="006614FC">
        <w:rPr>
          <w:rFonts w:eastAsia="Trebuchet MS"/>
          <w:sz w:val="24"/>
          <w:szCs w:val="24"/>
          <w:lang w:eastAsia="uk-UA" w:bidi="uk-UA"/>
        </w:rPr>
        <w:t xml:space="preserve"> та навпаки. Алергічні реакції на ці речовини можуть бути серйозними.</w:t>
      </w:r>
    </w:p>
    <w:p w14:paraId="02D0ED05" w14:textId="038A8B9F" w:rsidR="00BC56A6" w:rsidRPr="006614FC" w:rsidRDefault="006474C4" w:rsidP="00C3361A">
      <w:pPr>
        <w:widowControl w:val="0"/>
        <w:ind w:firstLine="709"/>
        <w:jc w:val="both"/>
        <w:rPr>
          <w:rFonts w:eastAsia="Trebuchet MS"/>
          <w:sz w:val="24"/>
          <w:szCs w:val="24"/>
          <w:lang w:eastAsia="uk-UA" w:bidi="uk-UA"/>
        </w:rPr>
      </w:pPr>
      <w:r w:rsidRPr="006614FC">
        <w:rPr>
          <w:rFonts w:eastAsia="Trebuchet MS"/>
          <w:sz w:val="24"/>
          <w:szCs w:val="24"/>
          <w:lang w:eastAsia="uk-UA" w:bidi="uk-UA"/>
        </w:rPr>
        <w:t xml:space="preserve">Персонал, який, як </w:t>
      </w:r>
      <w:r w:rsidR="00C3361A" w:rsidRPr="006614FC">
        <w:rPr>
          <w:rFonts w:eastAsia="Trebuchet MS"/>
          <w:sz w:val="24"/>
          <w:szCs w:val="24"/>
          <w:lang w:eastAsia="uk-UA" w:bidi="uk-UA"/>
        </w:rPr>
        <w:t xml:space="preserve"> відомо</w:t>
      </w:r>
      <w:r w:rsidRPr="006614FC">
        <w:rPr>
          <w:rFonts w:eastAsia="Trebuchet MS"/>
          <w:sz w:val="24"/>
          <w:szCs w:val="24"/>
          <w:lang w:eastAsia="uk-UA" w:bidi="uk-UA"/>
        </w:rPr>
        <w:t>,</w:t>
      </w:r>
      <w:r w:rsidR="00C3361A" w:rsidRPr="006614FC">
        <w:rPr>
          <w:rFonts w:eastAsia="Trebuchet MS"/>
          <w:sz w:val="24"/>
          <w:szCs w:val="24"/>
          <w:lang w:eastAsia="uk-UA" w:bidi="uk-UA"/>
        </w:rPr>
        <w:t xml:space="preserve"> </w:t>
      </w:r>
      <w:r w:rsidRPr="006614FC">
        <w:rPr>
          <w:rFonts w:eastAsia="Trebuchet MS"/>
          <w:sz w:val="24"/>
          <w:szCs w:val="24"/>
          <w:lang w:eastAsia="uk-UA" w:bidi="uk-UA"/>
        </w:rPr>
        <w:t>має</w:t>
      </w:r>
      <w:r w:rsidR="00C3361A" w:rsidRPr="006614FC">
        <w:rPr>
          <w:rFonts w:eastAsia="Trebuchet MS"/>
          <w:sz w:val="24"/>
          <w:szCs w:val="24"/>
          <w:lang w:eastAsia="uk-UA" w:bidi="uk-UA"/>
        </w:rPr>
        <w:t xml:space="preserve"> підвищену чутливість до </w:t>
      </w:r>
      <w:proofErr w:type="spellStart"/>
      <w:r w:rsidR="006E3F57" w:rsidRPr="006614FC">
        <w:rPr>
          <w:rFonts w:eastAsia="Trebuchet MS"/>
          <w:sz w:val="24"/>
          <w:szCs w:val="24"/>
          <w:lang w:eastAsia="uk-UA" w:bidi="uk-UA"/>
        </w:rPr>
        <w:t>пеніцилінів</w:t>
      </w:r>
      <w:proofErr w:type="spellEnd"/>
      <w:r w:rsidR="006E3F57" w:rsidRPr="006614FC">
        <w:rPr>
          <w:rFonts w:eastAsia="Trebuchet MS"/>
          <w:sz w:val="24"/>
          <w:szCs w:val="24"/>
          <w:lang w:eastAsia="uk-UA" w:bidi="uk-UA"/>
        </w:rPr>
        <w:t xml:space="preserve"> </w:t>
      </w:r>
      <w:r w:rsidRPr="006614FC">
        <w:rPr>
          <w:rFonts w:eastAsia="Trebuchet MS"/>
          <w:sz w:val="24"/>
          <w:szCs w:val="24"/>
          <w:lang w:eastAsia="uk-UA" w:bidi="uk-UA"/>
        </w:rPr>
        <w:t>та/або</w:t>
      </w:r>
      <w:r w:rsidR="006E3F57" w:rsidRPr="006614FC">
        <w:rPr>
          <w:rFonts w:eastAsia="Trebuchet MS"/>
          <w:sz w:val="24"/>
          <w:szCs w:val="24"/>
          <w:lang w:eastAsia="uk-UA" w:bidi="uk-UA"/>
        </w:rPr>
        <w:t xml:space="preserve"> </w:t>
      </w:r>
      <w:proofErr w:type="spellStart"/>
      <w:r w:rsidR="006E3F57" w:rsidRPr="006614FC">
        <w:rPr>
          <w:rFonts w:eastAsia="Trebuchet MS"/>
          <w:sz w:val="24"/>
          <w:szCs w:val="24"/>
          <w:lang w:eastAsia="uk-UA" w:bidi="uk-UA"/>
        </w:rPr>
        <w:t>цефалоспорин</w:t>
      </w:r>
      <w:r w:rsidRPr="006614FC">
        <w:rPr>
          <w:rFonts w:eastAsia="Trebuchet MS"/>
          <w:sz w:val="24"/>
          <w:szCs w:val="24"/>
          <w:lang w:eastAsia="uk-UA" w:bidi="uk-UA"/>
        </w:rPr>
        <w:t>ів</w:t>
      </w:r>
      <w:proofErr w:type="spellEnd"/>
      <w:r w:rsidR="00C3361A" w:rsidRPr="006614FC">
        <w:rPr>
          <w:rFonts w:eastAsia="Trebuchet MS"/>
          <w:sz w:val="24"/>
          <w:szCs w:val="24"/>
          <w:lang w:eastAsia="uk-UA" w:bidi="uk-UA"/>
        </w:rPr>
        <w:t xml:space="preserve"> не </w:t>
      </w:r>
      <w:r w:rsidRPr="006614FC">
        <w:rPr>
          <w:rFonts w:eastAsia="Trebuchet MS"/>
          <w:sz w:val="24"/>
          <w:szCs w:val="24"/>
          <w:lang w:eastAsia="uk-UA" w:bidi="uk-UA"/>
        </w:rPr>
        <w:t>допускається до роботи</w:t>
      </w:r>
      <w:r w:rsidR="00C3361A" w:rsidRPr="006614FC">
        <w:rPr>
          <w:rFonts w:eastAsia="Trebuchet MS"/>
          <w:sz w:val="24"/>
          <w:szCs w:val="24"/>
          <w:lang w:eastAsia="uk-UA" w:bidi="uk-UA"/>
        </w:rPr>
        <w:t xml:space="preserve"> </w:t>
      </w:r>
      <w:r w:rsidR="00F203D4" w:rsidRPr="006614FC">
        <w:rPr>
          <w:rFonts w:eastAsia="Trebuchet MS"/>
          <w:sz w:val="24"/>
          <w:szCs w:val="24"/>
          <w:lang w:eastAsia="uk-UA" w:bidi="uk-UA"/>
        </w:rPr>
        <w:t xml:space="preserve">з </w:t>
      </w:r>
      <w:r w:rsidR="00C3361A" w:rsidRPr="006614FC">
        <w:rPr>
          <w:rFonts w:eastAsia="Trebuchet MS"/>
          <w:sz w:val="24"/>
          <w:szCs w:val="24"/>
          <w:lang w:eastAsia="uk-UA" w:bidi="uk-UA"/>
        </w:rPr>
        <w:t>препарат</w:t>
      </w:r>
      <w:r w:rsidR="00A62CCE" w:rsidRPr="006614FC">
        <w:rPr>
          <w:rFonts w:eastAsia="Trebuchet MS"/>
          <w:sz w:val="24"/>
          <w:szCs w:val="24"/>
          <w:lang w:eastAsia="uk-UA" w:bidi="uk-UA"/>
        </w:rPr>
        <w:t>о</w:t>
      </w:r>
      <w:r w:rsidR="00C3361A" w:rsidRPr="006614FC">
        <w:rPr>
          <w:rFonts w:eastAsia="Trebuchet MS"/>
          <w:sz w:val="24"/>
          <w:szCs w:val="24"/>
          <w:lang w:eastAsia="uk-UA" w:bidi="uk-UA"/>
        </w:rPr>
        <w:t xml:space="preserve">м. Застосовувати препарат необхідно з обережністю. Якщо відбувся контакт з препаратом і з’явились симптоми алергії (почервоніння шкіри) необхідно звернутись за консультацією до лікаря. Свербіж в ділянці </w:t>
      </w:r>
      <w:r w:rsidR="006E3F57" w:rsidRPr="006614FC">
        <w:rPr>
          <w:rFonts w:eastAsia="Trebuchet MS"/>
          <w:sz w:val="24"/>
          <w:szCs w:val="24"/>
          <w:lang w:eastAsia="uk-UA" w:bidi="uk-UA"/>
        </w:rPr>
        <w:t>обличчя</w:t>
      </w:r>
      <w:r w:rsidR="00C3361A" w:rsidRPr="006614FC">
        <w:rPr>
          <w:rFonts w:eastAsia="Trebuchet MS"/>
          <w:sz w:val="24"/>
          <w:szCs w:val="24"/>
          <w:lang w:eastAsia="uk-UA" w:bidi="uk-UA"/>
        </w:rPr>
        <w:t>, очей чи губ, важке дихання є більш серйозними симптомами і потребують негайної медичної допомоги. Дуже рідко можуть бути прояви шлунково-кишкових розладів (блювота, діарея, анорексія). Після роботи з препаратом необхідно мити руки.</w:t>
      </w:r>
    </w:p>
    <w:p w14:paraId="77B757A0" w14:textId="641E8B3F" w:rsidR="000C1BB8" w:rsidRPr="006614FC" w:rsidRDefault="000C1BB8" w:rsidP="00E040A9">
      <w:pPr>
        <w:ind w:right="-36" w:firstLine="709"/>
        <w:jc w:val="both"/>
        <w:rPr>
          <w:b/>
          <w:snapToGrid w:val="0"/>
          <w:sz w:val="24"/>
          <w:szCs w:val="24"/>
        </w:rPr>
      </w:pPr>
      <w:r w:rsidRPr="006614FC">
        <w:rPr>
          <w:b/>
          <w:snapToGrid w:val="0"/>
          <w:sz w:val="24"/>
          <w:szCs w:val="24"/>
        </w:rPr>
        <w:t>6. Фармацевтичні особливості</w:t>
      </w:r>
    </w:p>
    <w:p w14:paraId="4FA99507" w14:textId="77777777" w:rsidR="000C1BB8" w:rsidRPr="006614FC" w:rsidRDefault="000C1BB8" w:rsidP="00E040A9">
      <w:pPr>
        <w:pStyle w:val="31"/>
        <w:ind w:right="-36" w:firstLine="709"/>
        <w:rPr>
          <w:b/>
          <w:snapToGrid/>
          <w:sz w:val="24"/>
          <w:szCs w:val="24"/>
          <w:lang w:val="uk-UA"/>
        </w:rPr>
      </w:pPr>
      <w:r w:rsidRPr="006614FC">
        <w:rPr>
          <w:b/>
          <w:sz w:val="24"/>
          <w:szCs w:val="24"/>
          <w:lang w:val="uk-UA"/>
        </w:rPr>
        <w:t>6.1 Форми несумісності (основні)</w:t>
      </w:r>
    </w:p>
    <w:p w14:paraId="37C709C8" w14:textId="4B83BD4E" w:rsidR="00D23FF1" w:rsidRPr="006614FC" w:rsidRDefault="005E0E2E" w:rsidP="00E040A9">
      <w:pPr>
        <w:widowControl w:val="0"/>
        <w:ind w:firstLine="709"/>
        <w:jc w:val="both"/>
        <w:rPr>
          <w:rFonts w:eastAsia="Trebuchet MS"/>
          <w:sz w:val="24"/>
          <w:szCs w:val="24"/>
          <w:lang w:eastAsia="uk-UA" w:bidi="uk-UA"/>
        </w:rPr>
      </w:pPr>
      <w:r w:rsidRPr="006614FC">
        <w:rPr>
          <w:sz w:val="24"/>
          <w:szCs w:val="24"/>
        </w:rPr>
        <w:t xml:space="preserve">Не застосовувати одночасно з </w:t>
      </w:r>
      <w:proofErr w:type="spellStart"/>
      <w:r w:rsidRPr="006614FC">
        <w:rPr>
          <w:sz w:val="24"/>
          <w:szCs w:val="24"/>
        </w:rPr>
        <w:t>хлорамфеніколом</w:t>
      </w:r>
      <w:proofErr w:type="spellEnd"/>
      <w:r w:rsidRPr="006614FC">
        <w:rPr>
          <w:sz w:val="24"/>
          <w:szCs w:val="24"/>
        </w:rPr>
        <w:t xml:space="preserve">, антибіотиками групи </w:t>
      </w:r>
      <w:proofErr w:type="spellStart"/>
      <w:r w:rsidRPr="006614FC">
        <w:rPr>
          <w:sz w:val="24"/>
          <w:szCs w:val="24"/>
        </w:rPr>
        <w:t>цефалоспоринів</w:t>
      </w:r>
      <w:proofErr w:type="spellEnd"/>
      <w:r w:rsidRPr="006614FC">
        <w:rPr>
          <w:sz w:val="24"/>
          <w:szCs w:val="24"/>
        </w:rPr>
        <w:t xml:space="preserve">, тетрациклінів, </w:t>
      </w:r>
      <w:proofErr w:type="spellStart"/>
      <w:r w:rsidRPr="006614FC">
        <w:rPr>
          <w:sz w:val="24"/>
          <w:szCs w:val="24"/>
        </w:rPr>
        <w:t>макролідів</w:t>
      </w:r>
      <w:proofErr w:type="spellEnd"/>
      <w:r w:rsidRPr="006614FC">
        <w:rPr>
          <w:sz w:val="24"/>
          <w:szCs w:val="24"/>
        </w:rPr>
        <w:t>.</w:t>
      </w:r>
      <w:r w:rsidR="00D23FF1" w:rsidRPr="006614FC">
        <w:rPr>
          <w:rFonts w:eastAsia="Trebuchet MS"/>
          <w:sz w:val="24"/>
          <w:szCs w:val="24"/>
          <w:lang w:eastAsia="uk-UA" w:bidi="uk-UA"/>
        </w:rPr>
        <w:t xml:space="preserve"> </w:t>
      </w:r>
    </w:p>
    <w:p w14:paraId="69CF0822" w14:textId="77777777" w:rsidR="000C1BB8" w:rsidRPr="006614FC" w:rsidRDefault="000C1BB8" w:rsidP="00E040A9">
      <w:pPr>
        <w:widowControl w:val="0"/>
        <w:ind w:right="-36" w:firstLine="709"/>
        <w:jc w:val="both"/>
        <w:rPr>
          <w:b/>
          <w:snapToGrid w:val="0"/>
          <w:sz w:val="24"/>
          <w:szCs w:val="24"/>
        </w:rPr>
      </w:pPr>
      <w:r w:rsidRPr="006614FC">
        <w:rPr>
          <w:b/>
          <w:snapToGrid w:val="0"/>
          <w:sz w:val="24"/>
          <w:szCs w:val="24"/>
        </w:rPr>
        <w:t>6.2 Термін придатності</w:t>
      </w:r>
    </w:p>
    <w:p w14:paraId="4677EF52" w14:textId="77777777" w:rsidR="000C1BB8" w:rsidRPr="006614FC" w:rsidRDefault="00EF4391" w:rsidP="00E040A9">
      <w:pPr>
        <w:widowControl w:val="0"/>
        <w:ind w:right="-36" w:firstLine="709"/>
        <w:jc w:val="both"/>
        <w:rPr>
          <w:rStyle w:val="cs5efed22f13"/>
          <w:snapToGrid w:val="0"/>
          <w:color w:val="auto"/>
        </w:rPr>
      </w:pPr>
      <w:r w:rsidRPr="006614FC">
        <w:rPr>
          <w:rStyle w:val="cs5efed22f13"/>
          <w:snapToGrid w:val="0"/>
          <w:color w:val="auto"/>
        </w:rPr>
        <w:t>2</w:t>
      </w:r>
      <w:r w:rsidR="000C1BB8" w:rsidRPr="006614FC">
        <w:rPr>
          <w:rStyle w:val="cs5efed22f13"/>
          <w:snapToGrid w:val="0"/>
          <w:color w:val="auto"/>
        </w:rPr>
        <w:t xml:space="preserve"> роки.</w:t>
      </w:r>
    </w:p>
    <w:p w14:paraId="0224F702" w14:textId="570DCF61" w:rsidR="00967293" w:rsidRPr="006614FC" w:rsidRDefault="00BA37EF" w:rsidP="00E040A9">
      <w:pPr>
        <w:widowControl w:val="0"/>
        <w:ind w:right="-149" w:firstLine="709"/>
        <w:jc w:val="both"/>
        <w:rPr>
          <w:rStyle w:val="25"/>
          <w:rFonts w:ascii="Times New Roman" w:hAnsi="Times New Roman" w:cs="Times New Roman"/>
          <w:b w:val="0"/>
          <w:color w:val="auto"/>
          <w:sz w:val="24"/>
          <w:szCs w:val="24"/>
        </w:rPr>
      </w:pPr>
      <w:r w:rsidRPr="006614FC">
        <w:rPr>
          <w:rStyle w:val="25"/>
          <w:rFonts w:ascii="Times New Roman" w:hAnsi="Times New Roman" w:cs="Times New Roman"/>
          <w:b w:val="0"/>
          <w:color w:val="auto"/>
          <w:sz w:val="24"/>
          <w:szCs w:val="24"/>
        </w:rPr>
        <w:t>Термін придатності готової суспензії – 7 діб, за умови зберігання за температури від 2 до 8</w:t>
      </w:r>
      <w:r w:rsidR="00A70A55" w:rsidRPr="006614FC">
        <w:rPr>
          <w:rStyle w:val="25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6614FC">
        <w:rPr>
          <w:rStyle w:val="25"/>
          <w:rFonts w:ascii="Times New Roman" w:hAnsi="Times New Roman" w:cs="Times New Roman"/>
          <w:b w:val="0"/>
          <w:color w:val="auto"/>
          <w:sz w:val="24"/>
          <w:szCs w:val="24"/>
        </w:rPr>
        <w:t xml:space="preserve">°C. </w:t>
      </w:r>
    </w:p>
    <w:p w14:paraId="5F24AF83" w14:textId="77777777" w:rsidR="000C1BB8" w:rsidRPr="006614FC" w:rsidRDefault="000C1BB8" w:rsidP="00E040A9">
      <w:pPr>
        <w:widowControl w:val="0"/>
        <w:ind w:right="-36" w:firstLine="709"/>
        <w:jc w:val="both"/>
        <w:rPr>
          <w:b/>
          <w:snapToGrid w:val="0"/>
          <w:sz w:val="24"/>
          <w:szCs w:val="24"/>
        </w:rPr>
      </w:pPr>
      <w:r w:rsidRPr="006614FC">
        <w:rPr>
          <w:b/>
          <w:snapToGrid w:val="0"/>
          <w:sz w:val="24"/>
          <w:szCs w:val="24"/>
        </w:rPr>
        <w:t>6.3 Особливі заходи зберігання</w:t>
      </w:r>
    </w:p>
    <w:p w14:paraId="1D6E1FBE" w14:textId="66EBD8C3" w:rsidR="00226896" w:rsidRPr="006614FC" w:rsidRDefault="00226896" w:rsidP="00E040A9">
      <w:pPr>
        <w:widowControl w:val="0"/>
        <w:ind w:firstLine="709"/>
        <w:jc w:val="both"/>
        <w:rPr>
          <w:rFonts w:eastAsia="Trebuchet MS"/>
          <w:sz w:val="24"/>
          <w:szCs w:val="24"/>
          <w:lang w:eastAsia="uk-UA" w:bidi="uk-UA"/>
        </w:rPr>
      </w:pPr>
      <w:r w:rsidRPr="006614FC">
        <w:rPr>
          <w:rFonts w:eastAsia="Trebuchet MS"/>
          <w:sz w:val="24"/>
          <w:szCs w:val="24"/>
          <w:lang w:eastAsia="uk-UA" w:bidi="uk-UA"/>
        </w:rPr>
        <w:t xml:space="preserve">У сухому темному та недоступному для дітей місці за температури </w:t>
      </w:r>
      <w:r w:rsidR="00563439" w:rsidRPr="006614FC">
        <w:rPr>
          <w:sz w:val="24"/>
          <w:szCs w:val="24"/>
        </w:rPr>
        <w:t>не вище 25 °С.</w:t>
      </w:r>
    </w:p>
    <w:p w14:paraId="24C47CC3" w14:textId="77777777" w:rsidR="000C1BB8" w:rsidRPr="006614FC" w:rsidRDefault="000C1BB8" w:rsidP="00E040A9">
      <w:pPr>
        <w:widowControl w:val="0"/>
        <w:ind w:right="454" w:firstLine="709"/>
        <w:rPr>
          <w:b/>
          <w:snapToGrid w:val="0"/>
          <w:sz w:val="24"/>
          <w:szCs w:val="24"/>
        </w:rPr>
      </w:pPr>
      <w:r w:rsidRPr="006614FC">
        <w:rPr>
          <w:b/>
          <w:snapToGrid w:val="0"/>
          <w:sz w:val="24"/>
          <w:szCs w:val="24"/>
        </w:rPr>
        <w:t>6.4 Природа і склад контейнера первинного пакування</w:t>
      </w:r>
    </w:p>
    <w:p w14:paraId="615F686E" w14:textId="77777777" w:rsidR="00B95234" w:rsidRPr="006614FC" w:rsidRDefault="00B95234" w:rsidP="006E0DD2">
      <w:pPr>
        <w:pStyle w:val="24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6614FC">
        <w:rPr>
          <w:rFonts w:ascii="Times New Roman" w:hAnsi="Times New Roman" w:cs="Times New Roman"/>
          <w:sz w:val="24"/>
          <w:szCs w:val="24"/>
          <w:lang w:val="uk-UA"/>
        </w:rPr>
        <w:t xml:space="preserve">Флакони полімерні, що містять 8 г порошку для приготування 40 мл суспензії, упаковані поштучно в картонні коробки в комплекті зі шприцевим адаптером та </w:t>
      </w:r>
      <w:proofErr w:type="spellStart"/>
      <w:r w:rsidRPr="006614FC">
        <w:rPr>
          <w:rFonts w:ascii="Times New Roman" w:hAnsi="Times New Roman" w:cs="Times New Roman"/>
          <w:sz w:val="24"/>
          <w:szCs w:val="24"/>
          <w:lang w:val="uk-UA"/>
        </w:rPr>
        <w:t>шприцем-дозатором</w:t>
      </w:r>
      <w:proofErr w:type="spellEnd"/>
      <w:r w:rsidRPr="006614F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990CF06" w14:textId="77777777" w:rsidR="000C1BB8" w:rsidRPr="006614FC" w:rsidRDefault="000C1BB8" w:rsidP="00E040A9">
      <w:pPr>
        <w:pStyle w:val="31"/>
        <w:ind w:right="-36" w:firstLine="709"/>
        <w:jc w:val="left"/>
        <w:rPr>
          <w:b/>
          <w:snapToGrid/>
          <w:sz w:val="24"/>
          <w:szCs w:val="24"/>
          <w:lang w:val="uk-UA"/>
        </w:rPr>
      </w:pPr>
      <w:r w:rsidRPr="006614FC">
        <w:rPr>
          <w:b/>
          <w:sz w:val="24"/>
          <w:szCs w:val="24"/>
          <w:lang w:val="uk-UA"/>
        </w:rPr>
        <w:t>6.5 Особливі заходи безпеки при поводженні з невикористаним препаратом або із його залишками</w:t>
      </w:r>
    </w:p>
    <w:p w14:paraId="3362DCFE" w14:textId="77777777" w:rsidR="000C1BB8" w:rsidRPr="006614FC" w:rsidRDefault="000C1BB8" w:rsidP="00E040A9">
      <w:pPr>
        <w:pStyle w:val="31"/>
        <w:ind w:right="-36" w:firstLine="709"/>
        <w:jc w:val="left"/>
        <w:rPr>
          <w:sz w:val="24"/>
          <w:szCs w:val="24"/>
          <w:lang w:val="uk-UA"/>
        </w:rPr>
      </w:pPr>
      <w:r w:rsidRPr="006614FC">
        <w:rPr>
          <w:rStyle w:val="cs5efed22f16"/>
          <w:color w:val="auto"/>
          <w:lang w:val="uk-UA"/>
        </w:rPr>
        <w:t xml:space="preserve">Невикористаний препарат утилізують відповідно до чинного законодавства. </w:t>
      </w:r>
    </w:p>
    <w:p w14:paraId="0D3F59B3" w14:textId="77777777" w:rsidR="0095140E" w:rsidRPr="006614FC" w:rsidRDefault="0095140E" w:rsidP="00E040A9">
      <w:pPr>
        <w:suppressAutoHyphens/>
        <w:ind w:firstLine="709"/>
        <w:rPr>
          <w:b/>
          <w:spacing w:val="2"/>
          <w:sz w:val="24"/>
          <w:szCs w:val="24"/>
          <w:lang w:eastAsia="zh-CN"/>
        </w:rPr>
      </w:pPr>
    </w:p>
    <w:p w14:paraId="72C4BE82" w14:textId="7B808A1C" w:rsidR="00DC1178" w:rsidRPr="006614FC" w:rsidRDefault="003952F2" w:rsidP="00E040A9">
      <w:pPr>
        <w:suppressAutoHyphens/>
        <w:ind w:firstLine="709"/>
        <w:rPr>
          <w:sz w:val="24"/>
          <w:szCs w:val="24"/>
          <w:lang w:eastAsia="zh-CN"/>
        </w:rPr>
      </w:pPr>
      <w:r w:rsidRPr="006614FC">
        <w:rPr>
          <w:b/>
          <w:spacing w:val="2"/>
          <w:sz w:val="24"/>
          <w:szCs w:val="24"/>
          <w:lang w:eastAsia="zh-CN"/>
        </w:rPr>
        <w:t xml:space="preserve">7. Назва та місцезнаходження </w:t>
      </w:r>
      <w:r w:rsidR="00DC1178" w:rsidRPr="006614FC">
        <w:rPr>
          <w:b/>
          <w:spacing w:val="2"/>
          <w:sz w:val="24"/>
          <w:szCs w:val="24"/>
          <w:lang w:eastAsia="zh-CN"/>
        </w:rPr>
        <w:t>власника реєстраційного посвідчення</w:t>
      </w:r>
    </w:p>
    <w:p w14:paraId="00CD70F3" w14:textId="77777777" w:rsidR="009E1004" w:rsidRPr="006614FC" w:rsidRDefault="009E1004" w:rsidP="00E040A9">
      <w:pPr>
        <w:pStyle w:val="31"/>
        <w:ind w:right="-36" w:firstLine="709"/>
        <w:jc w:val="left"/>
        <w:rPr>
          <w:rStyle w:val="cs5efed22f16"/>
          <w:color w:val="auto"/>
          <w:lang w:val="uk-UA"/>
        </w:rPr>
      </w:pPr>
      <w:r w:rsidRPr="006614FC">
        <w:rPr>
          <w:rStyle w:val="cs5efed22f16"/>
          <w:color w:val="auto"/>
          <w:lang w:val="uk-UA"/>
        </w:rPr>
        <w:t>ТОВ «ВП «Укрзооветпромпостач»</w:t>
      </w:r>
    </w:p>
    <w:p w14:paraId="6472C728" w14:textId="77777777" w:rsidR="009E1004" w:rsidRPr="006614FC" w:rsidRDefault="009E1004" w:rsidP="00E040A9">
      <w:pPr>
        <w:pStyle w:val="31"/>
        <w:ind w:right="-36" w:firstLine="709"/>
        <w:jc w:val="left"/>
        <w:rPr>
          <w:rStyle w:val="cs5efed22f16"/>
          <w:color w:val="auto"/>
          <w:lang w:val="uk-UA"/>
        </w:rPr>
      </w:pPr>
      <w:r w:rsidRPr="006614FC">
        <w:rPr>
          <w:rStyle w:val="cs5efed22f16"/>
          <w:color w:val="auto"/>
          <w:lang w:val="uk-UA"/>
        </w:rPr>
        <w:t xml:space="preserve">вул. Кавказька, 1, с. </w:t>
      </w:r>
      <w:proofErr w:type="spellStart"/>
      <w:r w:rsidRPr="006614FC">
        <w:rPr>
          <w:rStyle w:val="cs5efed22f16"/>
          <w:color w:val="auto"/>
          <w:lang w:val="uk-UA"/>
        </w:rPr>
        <w:t>Плахтянка</w:t>
      </w:r>
      <w:proofErr w:type="spellEnd"/>
      <w:r w:rsidRPr="006614FC">
        <w:rPr>
          <w:rStyle w:val="cs5efed22f16"/>
          <w:color w:val="auto"/>
          <w:lang w:val="uk-UA"/>
        </w:rPr>
        <w:t xml:space="preserve">, </w:t>
      </w:r>
      <w:proofErr w:type="spellStart"/>
      <w:r w:rsidRPr="006614FC">
        <w:rPr>
          <w:rStyle w:val="cs5efed22f16"/>
          <w:color w:val="auto"/>
          <w:lang w:val="uk-UA"/>
        </w:rPr>
        <w:t>Бучанський</w:t>
      </w:r>
      <w:proofErr w:type="spellEnd"/>
      <w:r w:rsidRPr="006614FC">
        <w:rPr>
          <w:rStyle w:val="cs5efed22f16"/>
          <w:color w:val="auto"/>
          <w:lang w:val="uk-UA"/>
        </w:rPr>
        <w:t xml:space="preserve"> р-н., </w:t>
      </w:r>
    </w:p>
    <w:p w14:paraId="224F422B" w14:textId="77777777" w:rsidR="009E1004" w:rsidRPr="006614FC" w:rsidRDefault="009E1004" w:rsidP="00E040A9">
      <w:pPr>
        <w:pStyle w:val="31"/>
        <w:ind w:right="-36" w:firstLine="709"/>
        <w:jc w:val="left"/>
        <w:rPr>
          <w:rStyle w:val="cs5efed22f16"/>
          <w:color w:val="auto"/>
          <w:lang w:val="uk-UA"/>
        </w:rPr>
      </w:pPr>
      <w:r w:rsidRPr="006614FC">
        <w:rPr>
          <w:rStyle w:val="cs5efed22f16"/>
          <w:color w:val="auto"/>
          <w:lang w:val="uk-UA"/>
        </w:rPr>
        <w:t xml:space="preserve">Київська обл., 08030, Україна. </w:t>
      </w:r>
    </w:p>
    <w:p w14:paraId="55AA3B7E" w14:textId="77777777" w:rsidR="009E1004" w:rsidRPr="006614FC" w:rsidRDefault="009E1004" w:rsidP="00E040A9">
      <w:pPr>
        <w:pStyle w:val="31"/>
        <w:ind w:right="-36" w:firstLine="709"/>
        <w:jc w:val="left"/>
        <w:rPr>
          <w:rStyle w:val="cs5efed22f16"/>
          <w:color w:val="auto"/>
          <w:lang w:val="uk-UA"/>
        </w:rPr>
      </w:pPr>
      <w:r w:rsidRPr="006614FC">
        <w:rPr>
          <w:rStyle w:val="cs5efed22f16"/>
          <w:color w:val="auto"/>
          <w:lang w:val="uk-UA"/>
        </w:rPr>
        <w:t xml:space="preserve">www.ukrzoovet.com.ua </w:t>
      </w:r>
    </w:p>
    <w:p w14:paraId="7EB942BC" w14:textId="77777777" w:rsidR="00DC1178" w:rsidRPr="006614FC" w:rsidRDefault="00DC1178" w:rsidP="00E040A9">
      <w:pPr>
        <w:tabs>
          <w:tab w:val="left" w:pos="709"/>
        </w:tabs>
        <w:suppressAutoHyphens/>
        <w:ind w:left="567" w:firstLine="142"/>
        <w:rPr>
          <w:sz w:val="24"/>
          <w:szCs w:val="24"/>
          <w:lang w:eastAsia="zh-CN"/>
        </w:rPr>
      </w:pPr>
      <w:r w:rsidRPr="006614FC">
        <w:rPr>
          <w:b/>
          <w:spacing w:val="2"/>
          <w:sz w:val="24"/>
          <w:szCs w:val="24"/>
          <w:lang w:eastAsia="zh-CN"/>
        </w:rPr>
        <w:t>8. Назва та місцезнаходження виробника</w:t>
      </w:r>
    </w:p>
    <w:p w14:paraId="24423111" w14:textId="77777777" w:rsidR="009E1004" w:rsidRPr="006614FC" w:rsidRDefault="009E1004" w:rsidP="00E040A9">
      <w:pPr>
        <w:pStyle w:val="31"/>
        <w:ind w:right="-36" w:firstLine="709"/>
        <w:jc w:val="left"/>
        <w:rPr>
          <w:rStyle w:val="cs5efed22f16"/>
          <w:color w:val="auto"/>
          <w:lang w:val="uk-UA"/>
        </w:rPr>
      </w:pPr>
      <w:r w:rsidRPr="006614FC">
        <w:rPr>
          <w:rStyle w:val="cs5efed22f16"/>
          <w:color w:val="auto"/>
          <w:lang w:val="uk-UA"/>
        </w:rPr>
        <w:t>ТОВ «ВП «Укрзооветпромпостач»</w:t>
      </w:r>
    </w:p>
    <w:p w14:paraId="1A611BF1" w14:textId="77777777" w:rsidR="009E1004" w:rsidRPr="006614FC" w:rsidRDefault="009E1004" w:rsidP="00E040A9">
      <w:pPr>
        <w:pStyle w:val="31"/>
        <w:ind w:right="-36" w:firstLine="709"/>
        <w:jc w:val="left"/>
        <w:rPr>
          <w:rStyle w:val="cs5efed22f16"/>
          <w:color w:val="auto"/>
          <w:lang w:val="uk-UA"/>
        </w:rPr>
      </w:pPr>
      <w:r w:rsidRPr="006614FC">
        <w:rPr>
          <w:rStyle w:val="cs5efed22f16"/>
          <w:color w:val="auto"/>
          <w:lang w:val="uk-UA"/>
        </w:rPr>
        <w:t xml:space="preserve">вул. Кавказька, 1, с. </w:t>
      </w:r>
      <w:proofErr w:type="spellStart"/>
      <w:r w:rsidRPr="006614FC">
        <w:rPr>
          <w:rStyle w:val="cs5efed22f16"/>
          <w:color w:val="auto"/>
          <w:lang w:val="uk-UA"/>
        </w:rPr>
        <w:t>Плахтянка</w:t>
      </w:r>
      <w:proofErr w:type="spellEnd"/>
      <w:r w:rsidRPr="006614FC">
        <w:rPr>
          <w:rStyle w:val="cs5efed22f16"/>
          <w:color w:val="auto"/>
          <w:lang w:val="uk-UA"/>
        </w:rPr>
        <w:t xml:space="preserve">, </w:t>
      </w:r>
      <w:proofErr w:type="spellStart"/>
      <w:r w:rsidRPr="006614FC">
        <w:rPr>
          <w:rStyle w:val="cs5efed22f16"/>
          <w:color w:val="auto"/>
          <w:lang w:val="uk-UA"/>
        </w:rPr>
        <w:t>Бучанський</w:t>
      </w:r>
      <w:proofErr w:type="spellEnd"/>
      <w:r w:rsidRPr="006614FC">
        <w:rPr>
          <w:rStyle w:val="cs5efed22f16"/>
          <w:color w:val="auto"/>
          <w:lang w:val="uk-UA"/>
        </w:rPr>
        <w:t xml:space="preserve"> р-н., </w:t>
      </w:r>
    </w:p>
    <w:p w14:paraId="1A7999F6" w14:textId="77777777" w:rsidR="009E1004" w:rsidRPr="006614FC" w:rsidRDefault="009E1004" w:rsidP="00E040A9">
      <w:pPr>
        <w:pStyle w:val="31"/>
        <w:ind w:right="-36" w:firstLine="709"/>
        <w:jc w:val="left"/>
        <w:rPr>
          <w:rStyle w:val="cs5efed22f16"/>
          <w:color w:val="auto"/>
          <w:lang w:val="uk-UA"/>
        </w:rPr>
      </w:pPr>
      <w:r w:rsidRPr="006614FC">
        <w:rPr>
          <w:rStyle w:val="cs5efed22f16"/>
          <w:color w:val="auto"/>
          <w:lang w:val="uk-UA"/>
        </w:rPr>
        <w:t xml:space="preserve">Київська обл., 08030, Україна. </w:t>
      </w:r>
    </w:p>
    <w:p w14:paraId="461428B1" w14:textId="77777777" w:rsidR="009E1004" w:rsidRPr="006614FC" w:rsidRDefault="009E1004" w:rsidP="00E040A9">
      <w:pPr>
        <w:pStyle w:val="31"/>
        <w:ind w:right="-36" w:firstLine="709"/>
        <w:jc w:val="left"/>
        <w:rPr>
          <w:rStyle w:val="cs5efed22f16"/>
          <w:color w:val="auto"/>
          <w:lang w:val="uk-UA"/>
        </w:rPr>
      </w:pPr>
      <w:r w:rsidRPr="006614FC">
        <w:rPr>
          <w:rStyle w:val="cs5efed22f16"/>
          <w:color w:val="auto"/>
          <w:lang w:val="uk-UA"/>
        </w:rPr>
        <w:t xml:space="preserve">www.ukrzoovet.com.ua </w:t>
      </w:r>
    </w:p>
    <w:p w14:paraId="0E69DC3B" w14:textId="77777777" w:rsidR="00DC1178" w:rsidRPr="006614FC" w:rsidRDefault="00DC1178" w:rsidP="00E040A9">
      <w:pPr>
        <w:widowControl w:val="0"/>
        <w:tabs>
          <w:tab w:val="left" w:pos="709"/>
        </w:tabs>
        <w:suppressAutoHyphens/>
        <w:ind w:firstLine="709"/>
        <w:jc w:val="both"/>
        <w:rPr>
          <w:b/>
          <w:sz w:val="24"/>
          <w:szCs w:val="24"/>
          <w:lang w:eastAsia="zh-CN"/>
        </w:rPr>
      </w:pPr>
      <w:r w:rsidRPr="006614FC">
        <w:rPr>
          <w:b/>
          <w:spacing w:val="2"/>
          <w:sz w:val="24"/>
          <w:szCs w:val="24"/>
          <w:lang w:eastAsia="zh-CN"/>
        </w:rPr>
        <w:t>9. Додаткова інформація</w:t>
      </w:r>
      <w:r w:rsidRPr="006614FC">
        <w:rPr>
          <w:b/>
          <w:spacing w:val="2"/>
          <w:sz w:val="24"/>
          <w:szCs w:val="24"/>
          <w:lang w:eastAsia="zh-CN"/>
        </w:rPr>
        <w:tab/>
      </w:r>
    </w:p>
    <w:p w14:paraId="0E327351" w14:textId="77777777" w:rsidR="000C1BB8" w:rsidRPr="006614FC" w:rsidRDefault="000C1BB8" w:rsidP="00E040A9">
      <w:pPr>
        <w:ind w:right="454" w:firstLine="709"/>
        <w:rPr>
          <w:sz w:val="24"/>
          <w:szCs w:val="24"/>
        </w:rPr>
      </w:pPr>
    </w:p>
    <w:p w14:paraId="407EA086" w14:textId="77777777" w:rsidR="000C1BB8" w:rsidRPr="006614FC" w:rsidRDefault="000C1BB8" w:rsidP="00E040A9">
      <w:pPr>
        <w:ind w:right="454" w:firstLine="709"/>
        <w:rPr>
          <w:sz w:val="24"/>
          <w:szCs w:val="24"/>
        </w:rPr>
      </w:pPr>
    </w:p>
    <w:p w14:paraId="495B2907" w14:textId="77777777" w:rsidR="000C1BB8" w:rsidRPr="006614FC" w:rsidRDefault="000C1BB8" w:rsidP="00E040A9">
      <w:pPr>
        <w:ind w:right="454" w:firstLine="709"/>
        <w:rPr>
          <w:sz w:val="24"/>
          <w:szCs w:val="24"/>
        </w:rPr>
      </w:pPr>
    </w:p>
    <w:sectPr w:rsidR="000C1BB8" w:rsidRPr="006614FC" w:rsidSect="001E1A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20"/>
      <w:pgMar w:top="1134" w:right="843" w:bottom="1134" w:left="1701" w:header="567" w:footer="454" w:gutter="0"/>
      <w:pgNumType w:start="1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73AAB3" w14:textId="77777777" w:rsidR="008F3A7F" w:rsidRDefault="008F3A7F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14:paraId="33BA401C" w14:textId="77777777" w:rsidR="008F3A7F" w:rsidRDefault="008F3A7F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16EA87" w14:textId="77777777" w:rsidR="00234481" w:rsidRDefault="00234481">
    <w:pPr>
      <w:pStyle w:val="a5"/>
      <w:jc w:val="center"/>
      <w:rPr>
        <w:lang w:val="ru-RU"/>
      </w:rPr>
    </w:pPr>
    <w:r>
      <w:rPr>
        <w:lang w:val="ru-RU"/>
      </w:rPr>
      <w:fldChar w:fldCharType="begin"/>
    </w:r>
    <w:r>
      <w:rPr>
        <w:lang w:val="ru-RU"/>
      </w:rPr>
      <w:instrText>PAGE   \* MERGEFORMAT</w:instrText>
    </w:r>
    <w:r>
      <w:rPr>
        <w:lang w:val="ru-RU"/>
      </w:rPr>
      <w:fldChar w:fldCharType="separate"/>
    </w:r>
    <w:r>
      <w:rPr>
        <w:noProof/>
        <w:lang w:val="ru-RU"/>
      </w:rPr>
      <w:t>2</w:t>
    </w:r>
    <w:r>
      <w:rPr>
        <w:lang w:val="ru-RU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977840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1D6067B7" w14:textId="778193C1" w:rsidR="00D24FEA" w:rsidRPr="00D24FEA" w:rsidRDefault="00D24FEA">
        <w:pPr>
          <w:pStyle w:val="a5"/>
          <w:jc w:val="right"/>
          <w:rPr>
            <w:sz w:val="28"/>
            <w:szCs w:val="28"/>
          </w:rPr>
        </w:pPr>
        <w:r w:rsidRPr="00D24FEA">
          <w:rPr>
            <w:sz w:val="28"/>
            <w:szCs w:val="28"/>
          </w:rPr>
          <w:fldChar w:fldCharType="begin"/>
        </w:r>
        <w:r w:rsidRPr="00D24FEA">
          <w:rPr>
            <w:sz w:val="28"/>
            <w:szCs w:val="28"/>
          </w:rPr>
          <w:instrText>PAGE   \* MERGEFORMAT</w:instrText>
        </w:r>
        <w:r w:rsidRPr="00D24FEA">
          <w:rPr>
            <w:sz w:val="28"/>
            <w:szCs w:val="28"/>
          </w:rPr>
          <w:fldChar w:fldCharType="separate"/>
        </w:r>
        <w:r w:rsidR="006614FC">
          <w:rPr>
            <w:noProof/>
            <w:sz w:val="28"/>
            <w:szCs w:val="28"/>
          </w:rPr>
          <w:t>15</w:t>
        </w:r>
        <w:r w:rsidRPr="00D24FEA">
          <w:rPr>
            <w:sz w:val="28"/>
            <w:szCs w:val="28"/>
          </w:rPr>
          <w:fldChar w:fldCharType="end"/>
        </w:r>
      </w:p>
    </w:sdtContent>
  </w:sdt>
  <w:p w14:paraId="5793C39D" w14:textId="77777777" w:rsidR="00234481" w:rsidRDefault="00234481">
    <w:pPr>
      <w:pStyle w:val="a5"/>
      <w:jc w:val="center"/>
      <w:rPr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6913706"/>
      <w:docPartObj>
        <w:docPartGallery w:val="Page Numbers (Bottom of Page)"/>
        <w:docPartUnique/>
      </w:docPartObj>
    </w:sdtPr>
    <w:sdtEndPr/>
    <w:sdtContent>
      <w:p w14:paraId="6D75C2D3" w14:textId="67D4AA0F" w:rsidR="00D24FEA" w:rsidRDefault="00D24FEA">
        <w:pPr>
          <w:pStyle w:val="a5"/>
          <w:jc w:val="right"/>
        </w:pPr>
        <w:r w:rsidRPr="001E1A6F">
          <w:rPr>
            <w:sz w:val="28"/>
            <w:szCs w:val="28"/>
          </w:rPr>
          <w:fldChar w:fldCharType="begin"/>
        </w:r>
        <w:r w:rsidRPr="001E1A6F">
          <w:rPr>
            <w:sz w:val="28"/>
            <w:szCs w:val="28"/>
          </w:rPr>
          <w:instrText>PAGE   \* MERGEFORMAT</w:instrText>
        </w:r>
        <w:r w:rsidRPr="001E1A6F">
          <w:rPr>
            <w:sz w:val="28"/>
            <w:szCs w:val="28"/>
          </w:rPr>
          <w:fldChar w:fldCharType="separate"/>
        </w:r>
        <w:r w:rsidR="006614FC">
          <w:rPr>
            <w:noProof/>
            <w:sz w:val="28"/>
            <w:szCs w:val="28"/>
          </w:rPr>
          <w:t>12</w:t>
        </w:r>
        <w:r w:rsidRPr="001E1A6F">
          <w:rPr>
            <w:sz w:val="28"/>
            <w:szCs w:val="28"/>
          </w:rPr>
          <w:fldChar w:fldCharType="end"/>
        </w:r>
      </w:p>
    </w:sdtContent>
  </w:sdt>
  <w:p w14:paraId="2AD2A0F6" w14:textId="77777777" w:rsidR="00D24FEA" w:rsidRDefault="00D24FE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3EB030" w14:textId="77777777" w:rsidR="008F3A7F" w:rsidRDefault="008F3A7F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14:paraId="72BEC6B8" w14:textId="77777777" w:rsidR="008F3A7F" w:rsidRDefault="008F3A7F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3F5AF2" w14:textId="77777777" w:rsidR="00234481" w:rsidRDefault="00234481">
    <w:pPr>
      <w:pStyle w:val="a3"/>
      <w:jc w:val="right"/>
      <w:rPr>
        <w:sz w:val="24"/>
        <w:szCs w:val="24"/>
      </w:rPr>
    </w:pPr>
    <w:r>
      <w:rPr>
        <w:sz w:val="24"/>
        <w:szCs w:val="24"/>
      </w:rPr>
      <w:t>Продовження додатку 1</w:t>
    </w:r>
  </w:p>
  <w:p w14:paraId="7690B1DB" w14:textId="77777777" w:rsidR="00234481" w:rsidRDefault="00234481">
    <w:pPr>
      <w:pStyle w:val="a3"/>
      <w:jc w:val="right"/>
      <w:rPr>
        <w:sz w:val="24"/>
        <w:szCs w:val="24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2929A6" w14:textId="77777777" w:rsidR="00234481" w:rsidRPr="001E58F2" w:rsidRDefault="00234481">
    <w:pPr>
      <w:pStyle w:val="a3"/>
      <w:jc w:val="right"/>
      <w:rPr>
        <w:sz w:val="24"/>
        <w:szCs w:val="24"/>
        <w:lang w:val="ru-RU"/>
      </w:rPr>
    </w:pPr>
    <w:r>
      <w:rPr>
        <w:sz w:val="24"/>
        <w:szCs w:val="24"/>
      </w:rPr>
      <w:t>Продовження додатку 1</w:t>
    </w:r>
  </w:p>
  <w:p w14:paraId="6F2F9D6B" w14:textId="77777777" w:rsidR="00234481" w:rsidRPr="00262645" w:rsidRDefault="00234481" w:rsidP="006C7E79">
    <w:pPr>
      <w:pStyle w:val="a3"/>
      <w:ind w:firstLine="3119"/>
      <w:rPr>
        <w:sz w:val="24"/>
        <w:szCs w:val="24"/>
        <w:lang w:val="ru-RU"/>
      </w:rPr>
    </w:pPr>
    <w:r>
      <w:rPr>
        <w:sz w:val="24"/>
        <w:szCs w:val="24"/>
      </w:rPr>
      <w:t xml:space="preserve">до реєстраційного посвідчення </w:t>
    </w:r>
  </w:p>
  <w:p w14:paraId="10B70317" w14:textId="3EA96787" w:rsidR="00234481" w:rsidRDefault="00234481">
    <w:pPr>
      <w:pStyle w:val="a3"/>
      <w:rPr>
        <w:lang w:val="ru-RU"/>
      </w:rPr>
    </w:pPr>
  </w:p>
  <w:p w14:paraId="03F58CA0" w14:textId="77777777" w:rsidR="00D24FEA" w:rsidRDefault="00D24FEA">
    <w:pPr>
      <w:pStyle w:val="a3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72601E" w14:textId="77777777" w:rsidR="00234481" w:rsidRPr="00250F40" w:rsidRDefault="00234481" w:rsidP="00250F40">
    <w:pPr>
      <w:pStyle w:val="a3"/>
      <w:jc w:val="right"/>
      <w:rPr>
        <w:sz w:val="24"/>
        <w:szCs w:val="24"/>
        <w:lang w:val="ru-RU"/>
      </w:rPr>
    </w:pPr>
    <w:r w:rsidRPr="00250F40">
      <w:rPr>
        <w:sz w:val="24"/>
        <w:szCs w:val="24"/>
      </w:rPr>
      <w:t xml:space="preserve">Додаток </w:t>
    </w:r>
    <w:r w:rsidRPr="00250F40">
      <w:rPr>
        <w:sz w:val="24"/>
        <w:szCs w:val="24"/>
        <w:lang w:val="ru-RU"/>
      </w:rPr>
      <w:t>1</w:t>
    </w:r>
  </w:p>
  <w:p w14:paraId="22DE2D80" w14:textId="26A53F60" w:rsidR="00234481" w:rsidRDefault="00234481" w:rsidP="00683C2B">
    <w:pPr>
      <w:pStyle w:val="a3"/>
      <w:ind w:firstLine="4111"/>
      <w:rPr>
        <w:sz w:val="24"/>
        <w:szCs w:val="24"/>
      </w:rPr>
    </w:pPr>
    <w:r w:rsidRPr="00250F40">
      <w:rPr>
        <w:sz w:val="24"/>
        <w:szCs w:val="24"/>
      </w:rPr>
      <w:t xml:space="preserve">до реєстраційного посвідчення </w:t>
    </w:r>
  </w:p>
  <w:p w14:paraId="2C7D1E4B" w14:textId="77777777" w:rsidR="00647B68" w:rsidRPr="00250F40" w:rsidRDefault="00647B68" w:rsidP="00683C2B">
    <w:pPr>
      <w:pStyle w:val="a3"/>
      <w:ind w:firstLine="4111"/>
      <w:rPr>
        <w:sz w:val="24"/>
        <w:szCs w:val="24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940D7"/>
    <w:multiLevelType w:val="multilevel"/>
    <w:tmpl w:val="91145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8F2"/>
    <w:rsid w:val="000065E1"/>
    <w:rsid w:val="00020F9A"/>
    <w:rsid w:val="00023D45"/>
    <w:rsid w:val="00030EE8"/>
    <w:rsid w:val="0003573A"/>
    <w:rsid w:val="0006582C"/>
    <w:rsid w:val="00091C24"/>
    <w:rsid w:val="000927C1"/>
    <w:rsid w:val="00096B1A"/>
    <w:rsid w:val="0009741E"/>
    <w:rsid w:val="000A04B7"/>
    <w:rsid w:val="000A2C10"/>
    <w:rsid w:val="000A3096"/>
    <w:rsid w:val="000B4827"/>
    <w:rsid w:val="000B7D70"/>
    <w:rsid w:val="000C1BB8"/>
    <w:rsid w:val="000C55E7"/>
    <w:rsid w:val="0011052C"/>
    <w:rsid w:val="00117960"/>
    <w:rsid w:val="001354C3"/>
    <w:rsid w:val="0013572D"/>
    <w:rsid w:val="00154199"/>
    <w:rsid w:val="00162AEF"/>
    <w:rsid w:val="001750DF"/>
    <w:rsid w:val="00175936"/>
    <w:rsid w:val="00175D43"/>
    <w:rsid w:val="0018272B"/>
    <w:rsid w:val="001A4E83"/>
    <w:rsid w:val="001C0CCC"/>
    <w:rsid w:val="001E1A6F"/>
    <w:rsid w:val="001E58F2"/>
    <w:rsid w:val="001F46A1"/>
    <w:rsid w:val="00201F6A"/>
    <w:rsid w:val="00204808"/>
    <w:rsid w:val="00226896"/>
    <w:rsid w:val="00234481"/>
    <w:rsid w:val="00240901"/>
    <w:rsid w:val="00241A1E"/>
    <w:rsid w:val="00250F40"/>
    <w:rsid w:val="00254723"/>
    <w:rsid w:val="00262645"/>
    <w:rsid w:val="00280D79"/>
    <w:rsid w:val="00285BB2"/>
    <w:rsid w:val="002B2491"/>
    <w:rsid w:val="002C439F"/>
    <w:rsid w:val="002D6912"/>
    <w:rsid w:val="002D71DE"/>
    <w:rsid w:val="002E13A5"/>
    <w:rsid w:val="00313711"/>
    <w:rsid w:val="00320FCA"/>
    <w:rsid w:val="00342A8B"/>
    <w:rsid w:val="00346856"/>
    <w:rsid w:val="00354C10"/>
    <w:rsid w:val="00354DD5"/>
    <w:rsid w:val="00367685"/>
    <w:rsid w:val="00376F51"/>
    <w:rsid w:val="003865B0"/>
    <w:rsid w:val="003952F2"/>
    <w:rsid w:val="003971D1"/>
    <w:rsid w:val="003A24AE"/>
    <w:rsid w:val="003B61F2"/>
    <w:rsid w:val="003D2B01"/>
    <w:rsid w:val="003E242B"/>
    <w:rsid w:val="003E3E6A"/>
    <w:rsid w:val="003F1916"/>
    <w:rsid w:val="00420129"/>
    <w:rsid w:val="004203F1"/>
    <w:rsid w:val="00440982"/>
    <w:rsid w:val="00440DA8"/>
    <w:rsid w:val="004436B0"/>
    <w:rsid w:val="004619EA"/>
    <w:rsid w:val="004718A0"/>
    <w:rsid w:val="0047448F"/>
    <w:rsid w:val="00475957"/>
    <w:rsid w:val="00487447"/>
    <w:rsid w:val="004916E6"/>
    <w:rsid w:val="004A5AAB"/>
    <w:rsid w:val="004B3D99"/>
    <w:rsid w:val="004B6087"/>
    <w:rsid w:val="004B7642"/>
    <w:rsid w:val="004C455B"/>
    <w:rsid w:val="004E05B5"/>
    <w:rsid w:val="004E11AF"/>
    <w:rsid w:val="004E2475"/>
    <w:rsid w:val="0052004E"/>
    <w:rsid w:val="00540901"/>
    <w:rsid w:val="0054750B"/>
    <w:rsid w:val="005477E2"/>
    <w:rsid w:val="00552559"/>
    <w:rsid w:val="00560DFC"/>
    <w:rsid w:val="00562CB0"/>
    <w:rsid w:val="0056341C"/>
    <w:rsid w:val="00563439"/>
    <w:rsid w:val="0056729A"/>
    <w:rsid w:val="00577E37"/>
    <w:rsid w:val="005A6C7C"/>
    <w:rsid w:val="005B533C"/>
    <w:rsid w:val="005C673F"/>
    <w:rsid w:val="005D003A"/>
    <w:rsid w:val="005E0E2E"/>
    <w:rsid w:val="005E1E8C"/>
    <w:rsid w:val="0060371D"/>
    <w:rsid w:val="00615BF7"/>
    <w:rsid w:val="00615FEC"/>
    <w:rsid w:val="00640CF3"/>
    <w:rsid w:val="006474C4"/>
    <w:rsid w:val="00647B68"/>
    <w:rsid w:val="006614FC"/>
    <w:rsid w:val="006805CE"/>
    <w:rsid w:val="00683C2B"/>
    <w:rsid w:val="00684573"/>
    <w:rsid w:val="006C7E79"/>
    <w:rsid w:val="006E0DD2"/>
    <w:rsid w:val="006E1992"/>
    <w:rsid w:val="006E3F57"/>
    <w:rsid w:val="006E5264"/>
    <w:rsid w:val="006E7EC5"/>
    <w:rsid w:val="006F6749"/>
    <w:rsid w:val="0073134E"/>
    <w:rsid w:val="00753365"/>
    <w:rsid w:val="00771A6E"/>
    <w:rsid w:val="00786032"/>
    <w:rsid w:val="007A7CBC"/>
    <w:rsid w:val="007B478B"/>
    <w:rsid w:val="007B6D07"/>
    <w:rsid w:val="007B79E3"/>
    <w:rsid w:val="007E1CAA"/>
    <w:rsid w:val="007E71C4"/>
    <w:rsid w:val="007F1566"/>
    <w:rsid w:val="007F5000"/>
    <w:rsid w:val="0080107E"/>
    <w:rsid w:val="00816A52"/>
    <w:rsid w:val="00817CD8"/>
    <w:rsid w:val="00821F3B"/>
    <w:rsid w:val="0082600E"/>
    <w:rsid w:val="0084498B"/>
    <w:rsid w:val="00845E0C"/>
    <w:rsid w:val="00854E70"/>
    <w:rsid w:val="00863FC0"/>
    <w:rsid w:val="00864B3C"/>
    <w:rsid w:val="00866C63"/>
    <w:rsid w:val="008720D9"/>
    <w:rsid w:val="00877A29"/>
    <w:rsid w:val="00884645"/>
    <w:rsid w:val="00884A4B"/>
    <w:rsid w:val="008A199C"/>
    <w:rsid w:val="008D09F1"/>
    <w:rsid w:val="008E12A6"/>
    <w:rsid w:val="008E75B4"/>
    <w:rsid w:val="008F3A7F"/>
    <w:rsid w:val="00910D91"/>
    <w:rsid w:val="00911D26"/>
    <w:rsid w:val="009257BE"/>
    <w:rsid w:val="00926600"/>
    <w:rsid w:val="0095140E"/>
    <w:rsid w:val="00954FFB"/>
    <w:rsid w:val="00957E66"/>
    <w:rsid w:val="00964FE7"/>
    <w:rsid w:val="00967293"/>
    <w:rsid w:val="00975868"/>
    <w:rsid w:val="00993082"/>
    <w:rsid w:val="00994060"/>
    <w:rsid w:val="009B2A08"/>
    <w:rsid w:val="009B3DB8"/>
    <w:rsid w:val="009B6ADA"/>
    <w:rsid w:val="009E1004"/>
    <w:rsid w:val="009E6ED7"/>
    <w:rsid w:val="009E7141"/>
    <w:rsid w:val="00A23682"/>
    <w:rsid w:val="00A24128"/>
    <w:rsid w:val="00A241B2"/>
    <w:rsid w:val="00A52D6B"/>
    <w:rsid w:val="00A552AB"/>
    <w:rsid w:val="00A556D7"/>
    <w:rsid w:val="00A56707"/>
    <w:rsid w:val="00A567BA"/>
    <w:rsid w:val="00A61AC5"/>
    <w:rsid w:val="00A62049"/>
    <w:rsid w:val="00A62CCE"/>
    <w:rsid w:val="00A63B04"/>
    <w:rsid w:val="00A70A55"/>
    <w:rsid w:val="00A743D3"/>
    <w:rsid w:val="00A84BB5"/>
    <w:rsid w:val="00A862F1"/>
    <w:rsid w:val="00A977DA"/>
    <w:rsid w:val="00AA07D6"/>
    <w:rsid w:val="00AC132D"/>
    <w:rsid w:val="00AC4FB4"/>
    <w:rsid w:val="00AD5C3D"/>
    <w:rsid w:val="00AE1C69"/>
    <w:rsid w:val="00B0194A"/>
    <w:rsid w:val="00B050F8"/>
    <w:rsid w:val="00B11074"/>
    <w:rsid w:val="00B257EC"/>
    <w:rsid w:val="00B32966"/>
    <w:rsid w:val="00B34E22"/>
    <w:rsid w:val="00B44C4E"/>
    <w:rsid w:val="00B55BA0"/>
    <w:rsid w:val="00B75BE3"/>
    <w:rsid w:val="00B8581E"/>
    <w:rsid w:val="00B8623E"/>
    <w:rsid w:val="00B92A04"/>
    <w:rsid w:val="00B95234"/>
    <w:rsid w:val="00BA01D3"/>
    <w:rsid w:val="00BA37EF"/>
    <w:rsid w:val="00BB25CD"/>
    <w:rsid w:val="00BB744B"/>
    <w:rsid w:val="00BC56A6"/>
    <w:rsid w:val="00BD2A61"/>
    <w:rsid w:val="00BD3A9C"/>
    <w:rsid w:val="00BF1387"/>
    <w:rsid w:val="00BF5125"/>
    <w:rsid w:val="00C04114"/>
    <w:rsid w:val="00C156BA"/>
    <w:rsid w:val="00C16F71"/>
    <w:rsid w:val="00C20524"/>
    <w:rsid w:val="00C2600F"/>
    <w:rsid w:val="00C3361A"/>
    <w:rsid w:val="00C45AD1"/>
    <w:rsid w:val="00C662AC"/>
    <w:rsid w:val="00C81F63"/>
    <w:rsid w:val="00C82662"/>
    <w:rsid w:val="00CC0100"/>
    <w:rsid w:val="00CD61AA"/>
    <w:rsid w:val="00CF34C7"/>
    <w:rsid w:val="00D0205B"/>
    <w:rsid w:val="00D23FF1"/>
    <w:rsid w:val="00D24FEA"/>
    <w:rsid w:val="00D26E1B"/>
    <w:rsid w:val="00D33D04"/>
    <w:rsid w:val="00D34CDE"/>
    <w:rsid w:val="00D51791"/>
    <w:rsid w:val="00D5642C"/>
    <w:rsid w:val="00D56848"/>
    <w:rsid w:val="00D57FF3"/>
    <w:rsid w:val="00D71B22"/>
    <w:rsid w:val="00D85D77"/>
    <w:rsid w:val="00D922F4"/>
    <w:rsid w:val="00DC1178"/>
    <w:rsid w:val="00DD6372"/>
    <w:rsid w:val="00DD69D5"/>
    <w:rsid w:val="00DE3B1B"/>
    <w:rsid w:val="00DE7712"/>
    <w:rsid w:val="00E0023B"/>
    <w:rsid w:val="00E0269A"/>
    <w:rsid w:val="00E040A9"/>
    <w:rsid w:val="00E040D2"/>
    <w:rsid w:val="00E129BF"/>
    <w:rsid w:val="00E24663"/>
    <w:rsid w:val="00E30337"/>
    <w:rsid w:val="00E549E1"/>
    <w:rsid w:val="00E75895"/>
    <w:rsid w:val="00E80880"/>
    <w:rsid w:val="00E818C3"/>
    <w:rsid w:val="00E81E3A"/>
    <w:rsid w:val="00E916FA"/>
    <w:rsid w:val="00EB1018"/>
    <w:rsid w:val="00EB4911"/>
    <w:rsid w:val="00EC05AA"/>
    <w:rsid w:val="00ED0572"/>
    <w:rsid w:val="00ED0D56"/>
    <w:rsid w:val="00ED4818"/>
    <w:rsid w:val="00EE1B0E"/>
    <w:rsid w:val="00EE2EFC"/>
    <w:rsid w:val="00EE2F69"/>
    <w:rsid w:val="00EF197B"/>
    <w:rsid w:val="00EF4391"/>
    <w:rsid w:val="00F02005"/>
    <w:rsid w:val="00F1207D"/>
    <w:rsid w:val="00F12FBE"/>
    <w:rsid w:val="00F143E6"/>
    <w:rsid w:val="00F147E9"/>
    <w:rsid w:val="00F203D4"/>
    <w:rsid w:val="00F212FC"/>
    <w:rsid w:val="00F3742C"/>
    <w:rsid w:val="00F629D7"/>
    <w:rsid w:val="00F774C1"/>
    <w:rsid w:val="00FA4366"/>
    <w:rsid w:val="00FB3264"/>
    <w:rsid w:val="00FB4A6C"/>
    <w:rsid w:val="00FD10B5"/>
    <w:rsid w:val="00FD68FB"/>
    <w:rsid w:val="00FE6257"/>
    <w:rsid w:val="00FF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4ABDB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 w:eastAsia="en-US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hAnsi="Arial"/>
      <w:sz w:val="24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jc w:val="center"/>
      <w:outlineLvl w:val="2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Pr>
      <w:rFonts w:ascii="Arial" w:eastAsia="Times New Roman" w:hAnsi="Arial" w:cs="Times New Roman" w:hint="default"/>
      <w:sz w:val="24"/>
      <w:szCs w:val="20"/>
    </w:rPr>
  </w:style>
  <w:style w:type="character" w:customStyle="1" w:styleId="30">
    <w:name w:val="Заголовок 3 Знак"/>
    <w:link w:val="3"/>
    <w:semiHidden/>
    <w:locked/>
    <w:rPr>
      <w:rFonts w:ascii="Times New Roman" w:eastAsia="Times New Roman" w:hAnsi="Times New Roman" w:cs="Times New Roman" w:hint="default"/>
      <w:sz w:val="24"/>
      <w:szCs w:val="20"/>
    </w:rPr>
  </w:style>
  <w:style w:type="paragraph" w:styleId="a3">
    <w:name w:val="header"/>
    <w:basedOn w:val="a"/>
    <w:link w:val="a4"/>
    <w:uiPriority w:val="99"/>
    <w:unhideWhenUsed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uiPriority w:val="99"/>
    <w:locked/>
    <w:rPr>
      <w:rFonts w:ascii="Times New Roman" w:eastAsia="Times New Roman" w:hAnsi="Times New Roman" w:cs="Times New Roman" w:hint="default"/>
      <w:lang w:eastAsia="en-US"/>
    </w:rPr>
  </w:style>
  <w:style w:type="paragraph" w:styleId="a5">
    <w:name w:val="footer"/>
    <w:basedOn w:val="a"/>
    <w:link w:val="a6"/>
    <w:uiPriority w:val="99"/>
    <w:unhideWhenUsed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link w:val="a5"/>
    <w:uiPriority w:val="99"/>
    <w:locked/>
    <w:rPr>
      <w:rFonts w:ascii="Times New Roman" w:eastAsia="Times New Roman" w:hAnsi="Times New Roman" w:cs="Times New Roman" w:hint="default"/>
      <w:lang w:eastAsia="en-US"/>
    </w:rPr>
  </w:style>
  <w:style w:type="paragraph" w:styleId="2">
    <w:name w:val="Body Text 2"/>
    <w:basedOn w:val="a"/>
    <w:link w:val="20"/>
    <w:semiHidden/>
    <w:unhideWhenUsed/>
    <w:pPr>
      <w:jc w:val="both"/>
    </w:pPr>
    <w:rPr>
      <w:lang w:val="ru-RU" w:eastAsia="x-none"/>
    </w:rPr>
  </w:style>
  <w:style w:type="character" w:customStyle="1" w:styleId="20">
    <w:name w:val="Основной текст 2 Знак"/>
    <w:link w:val="2"/>
    <w:semiHidden/>
    <w:locked/>
    <w:rPr>
      <w:rFonts w:ascii="Times New Roman" w:eastAsia="Times New Roman" w:hAnsi="Times New Roman" w:cs="Times New Roman" w:hint="default"/>
      <w:sz w:val="20"/>
      <w:szCs w:val="20"/>
      <w:lang w:val="ru-RU"/>
    </w:rPr>
  </w:style>
  <w:style w:type="paragraph" w:styleId="31">
    <w:name w:val="Body Text Indent 3"/>
    <w:basedOn w:val="a"/>
    <w:link w:val="32"/>
    <w:semiHidden/>
    <w:unhideWhenUsed/>
    <w:pPr>
      <w:widowControl w:val="0"/>
      <w:snapToGrid w:val="0"/>
      <w:ind w:firstLine="851"/>
      <w:jc w:val="both"/>
    </w:pPr>
    <w:rPr>
      <w:snapToGrid w:val="0"/>
      <w:sz w:val="28"/>
      <w:lang w:val="x-none" w:eastAsia="ru-RU"/>
    </w:rPr>
  </w:style>
  <w:style w:type="character" w:customStyle="1" w:styleId="32">
    <w:name w:val="Основной текст с отступом 3 Знак"/>
    <w:link w:val="31"/>
    <w:semiHidden/>
    <w:locked/>
    <w:rPr>
      <w:rFonts w:ascii="Times New Roman" w:eastAsia="Times New Roman" w:hAnsi="Times New Roman" w:cs="Times New Roman" w:hint="default"/>
      <w:snapToGrid w:val="0"/>
      <w:sz w:val="28"/>
      <w:szCs w:val="20"/>
      <w:lang w:eastAsia="ru-RU"/>
    </w:rPr>
  </w:style>
  <w:style w:type="table" w:styleId="a7">
    <w:name w:val="Table Grid"/>
    <w:basedOn w:val="a1"/>
    <w:uiPriority w:val="59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sf8cba3a1">
    <w:name w:val="csf8cba3a1"/>
    <w:basedOn w:val="a"/>
    <w:pPr>
      <w:ind w:firstLine="720"/>
    </w:pPr>
    <w:rPr>
      <w:sz w:val="24"/>
      <w:szCs w:val="24"/>
      <w:lang w:eastAsia="uk-UA"/>
    </w:rPr>
  </w:style>
  <w:style w:type="paragraph" w:customStyle="1" w:styleId="cs5efed22f">
    <w:name w:val="cs5efed22f"/>
    <w:basedOn w:val="a"/>
    <w:pPr>
      <w:spacing w:before="100" w:beforeAutospacing="1" w:after="100" w:afterAutospacing="1"/>
    </w:pPr>
    <w:rPr>
      <w:color w:val="000000"/>
      <w:sz w:val="24"/>
      <w:szCs w:val="24"/>
      <w:lang w:eastAsia="uk-UA"/>
    </w:rPr>
  </w:style>
  <w:style w:type="character" w:customStyle="1" w:styleId="csf8cba3a11">
    <w:name w:val="csf8cba3a11"/>
    <w:basedOn w:val="a0"/>
  </w:style>
  <w:style w:type="character" w:customStyle="1" w:styleId="cs5efed22f1">
    <w:name w:val="cs5efed22f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paragraph" w:customStyle="1" w:styleId="cs3266721a">
    <w:name w:val="cs3266721a"/>
    <w:basedOn w:val="a"/>
    <w:pPr>
      <w:ind w:firstLine="560"/>
      <w:jc w:val="both"/>
    </w:pPr>
    <w:rPr>
      <w:sz w:val="24"/>
      <w:szCs w:val="24"/>
      <w:lang w:eastAsia="uk-UA"/>
    </w:rPr>
  </w:style>
  <w:style w:type="paragraph" w:customStyle="1" w:styleId="cs8f386883">
    <w:name w:val="cs8f386883"/>
    <w:basedOn w:val="a"/>
    <w:pPr>
      <w:spacing w:before="100" w:beforeAutospacing="1" w:after="100" w:afterAutospacing="1"/>
    </w:pPr>
    <w:rPr>
      <w:b/>
      <w:bCs/>
      <w:i/>
      <w:iCs/>
      <w:color w:val="000000"/>
      <w:sz w:val="24"/>
      <w:szCs w:val="24"/>
      <w:lang w:eastAsia="uk-UA"/>
    </w:rPr>
  </w:style>
  <w:style w:type="paragraph" w:customStyle="1" w:styleId="cse4ec0d56">
    <w:name w:val="cse4ec0d56"/>
    <w:basedOn w:val="a"/>
    <w:pPr>
      <w:spacing w:before="100" w:beforeAutospacing="1" w:after="100" w:afterAutospacing="1"/>
    </w:pPr>
    <w:rPr>
      <w:color w:val="000000"/>
      <w:sz w:val="24"/>
      <w:szCs w:val="24"/>
      <w:u w:val="single"/>
      <w:lang w:eastAsia="uk-UA"/>
    </w:rPr>
  </w:style>
  <w:style w:type="paragraph" w:customStyle="1" w:styleId="csb86c8cfe">
    <w:name w:val="csb86c8cfe"/>
    <w:basedOn w:val="a"/>
    <w:pPr>
      <w:spacing w:before="100" w:beforeAutospacing="1" w:after="100" w:afterAutospacing="1"/>
    </w:pPr>
    <w:rPr>
      <w:b/>
      <w:bCs/>
      <w:color w:val="000000"/>
      <w:sz w:val="24"/>
      <w:szCs w:val="24"/>
      <w:lang w:eastAsia="uk-UA"/>
    </w:rPr>
  </w:style>
  <w:style w:type="paragraph" w:customStyle="1" w:styleId="csa62dfd6a">
    <w:name w:val="csa62dfd6a"/>
    <w:basedOn w:val="a"/>
    <w:pPr>
      <w:spacing w:before="100" w:beforeAutospacing="1" w:after="100" w:afterAutospacing="1"/>
    </w:pPr>
    <w:rPr>
      <w:i/>
      <w:iCs/>
      <w:color w:val="000000"/>
      <w:sz w:val="24"/>
      <w:szCs w:val="24"/>
      <w:lang w:eastAsia="uk-UA"/>
    </w:rPr>
  </w:style>
  <w:style w:type="character" w:customStyle="1" w:styleId="cs3266721a1">
    <w:name w:val="cs3266721a1"/>
    <w:basedOn w:val="a0"/>
  </w:style>
  <w:style w:type="character" w:customStyle="1" w:styleId="cs8f3868831">
    <w:name w:val="cs8f3868831"/>
    <w:rPr>
      <w:rFonts w:ascii="Times New Roman" w:hAnsi="Times New Roman" w:cs="Times New Roman" w:hint="default"/>
      <w:b/>
      <w:bCs/>
      <w:i/>
      <w:iCs/>
      <w:color w:val="000000"/>
      <w:sz w:val="24"/>
      <w:szCs w:val="24"/>
      <w:shd w:val="clear" w:color="auto" w:fill="auto"/>
    </w:rPr>
  </w:style>
  <w:style w:type="character" w:customStyle="1" w:styleId="cs5efed22f2">
    <w:name w:val="cs5efed22f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e4ec0d561">
    <w:name w:val="cse4ec0d56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u w:val="single"/>
      <w:shd w:val="clear" w:color="auto" w:fill="auto"/>
    </w:rPr>
  </w:style>
  <w:style w:type="character" w:customStyle="1" w:styleId="csb86c8cfe1">
    <w:name w:val="csb86c8cfe1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a62dfd6a1">
    <w:name w:val="csa62dfd6a1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  <w:shd w:val="clear" w:color="auto" w:fill="auto"/>
    </w:rPr>
  </w:style>
  <w:style w:type="character" w:customStyle="1" w:styleId="cs3266721a2">
    <w:name w:val="cs3266721a2"/>
    <w:basedOn w:val="a0"/>
  </w:style>
  <w:style w:type="character" w:customStyle="1" w:styleId="cs5efed22f3">
    <w:name w:val="cs5efed22f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b86c8cfe2">
    <w:name w:val="csb86c8cfe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a62dfd6a2">
    <w:name w:val="csa62dfd6a2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  <w:shd w:val="clear" w:color="auto" w:fill="auto"/>
    </w:rPr>
  </w:style>
  <w:style w:type="paragraph" w:customStyle="1" w:styleId="cse602b7f2">
    <w:name w:val="cse602b7f2"/>
    <w:basedOn w:val="a"/>
    <w:pPr>
      <w:ind w:left="720"/>
      <w:jc w:val="both"/>
    </w:pPr>
    <w:rPr>
      <w:sz w:val="24"/>
      <w:szCs w:val="24"/>
      <w:lang w:eastAsia="uk-UA"/>
    </w:rPr>
  </w:style>
  <w:style w:type="paragraph" w:customStyle="1" w:styleId="cs8d8e721a">
    <w:name w:val="cs8d8e721a"/>
    <w:basedOn w:val="a"/>
    <w:pPr>
      <w:ind w:left="160" w:firstLine="560"/>
      <w:jc w:val="both"/>
    </w:pPr>
    <w:rPr>
      <w:sz w:val="24"/>
      <w:szCs w:val="24"/>
      <w:lang w:eastAsia="uk-UA"/>
    </w:rPr>
  </w:style>
  <w:style w:type="character" w:customStyle="1" w:styleId="cse602b7f21">
    <w:name w:val="cse602b7f21"/>
    <w:basedOn w:val="a0"/>
  </w:style>
  <w:style w:type="character" w:customStyle="1" w:styleId="cs5efed22f4">
    <w:name w:val="cs5efed22f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paragraph" w:customStyle="1" w:styleId="cs80d9435b">
    <w:name w:val="cs80d9435b"/>
    <w:basedOn w:val="a"/>
    <w:pPr>
      <w:jc w:val="both"/>
    </w:pPr>
    <w:rPr>
      <w:sz w:val="24"/>
      <w:szCs w:val="24"/>
      <w:lang w:eastAsia="uk-UA"/>
    </w:rPr>
  </w:style>
  <w:style w:type="character" w:customStyle="1" w:styleId="cs80d9435b1">
    <w:name w:val="cs80d9435b1"/>
    <w:basedOn w:val="a0"/>
  </w:style>
  <w:style w:type="character" w:customStyle="1" w:styleId="cs5efed22f5">
    <w:name w:val="cs5efed22f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80d9435b2">
    <w:name w:val="cs80d9435b2"/>
    <w:basedOn w:val="a0"/>
  </w:style>
  <w:style w:type="character" w:customStyle="1" w:styleId="cs5efed22f6">
    <w:name w:val="cs5efed22f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paragraph" w:customStyle="1" w:styleId="cs95e872d0">
    <w:name w:val="cs95e872d0"/>
    <w:basedOn w:val="a"/>
    <w:rPr>
      <w:sz w:val="24"/>
      <w:szCs w:val="24"/>
      <w:lang w:eastAsia="uk-UA"/>
    </w:rPr>
  </w:style>
  <w:style w:type="character" w:customStyle="1" w:styleId="cs95e872d01">
    <w:name w:val="cs95e872d01"/>
    <w:basedOn w:val="a0"/>
  </w:style>
  <w:style w:type="character" w:customStyle="1" w:styleId="cs5efed22f7">
    <w:name w:val="cs5efed22f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paragraph" w:customStyle="1" w:styleId="cs7939122d">
    <w:name w:val="cs7939122d"/>
    <w:basedOn w:val="a"/>
    <w:pPr>
      <w:keepNext/>
    </w:pPr>
    <w:rPr>
      <w:sz w:val="24"/>
      <w:szCs w:val="24"/>
      <w:lang w:eastAsia="uk-UA"/>
    </w:rPr>
  </w:style>
  <w:style w:type="character" w:customStyle="1" w:styleId="cs5efed22f8">
    <w:name w:val="cs5efed22f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paragraph" w:customStyle="1" w:styleId="csd37709e7">
    <w:name w:val="csd37709e7"/>
    <w:basedOn w:val="a"/>
    <w:pPr>
      <w:shd w:val="clear" w:color="auto" w:fill="FFFFFF"/>
      <w:ind w:firstLine="560"/>
      <w:jc w:val="both"/>
    </w:pPr>
    <w:rPr>
      <w:sz w:val="24"/>
      <w:szCs w:val="24"/>
      <w:lang w:eastAsia="uk-UA"/>
    </w:rPr>
  </w:style>
  <w:style w:type="paragraph" w:customStyle="1" w:styleId="csab6e0769">
    <w:name w:val="csab6e0769"/>
    <w:basedOn w:val="a"/>
    <w:pPr>
      <w:spacing w:before="100" w:beforeAutospacing="1" w:after="100" w:afterAutospacing="1"/>
    </w:pPr>
    <w:rPr>
      <w:rFonts w:ascii="Segoe UI" w:hAnsi="Segoe UI" w:cs="Segoe UI"/>
      <w:color w:val="000000"/>
      <w:sz w:val="18"/>
      <w:szCs w:val="18"/>
      <w:lang w:eastAsia="uk-UA"/>
    </w:rPr>
  </w:style>
  <w:style w:type="paragraph" w:customStyle="1" w:styleId="cs2d33826e">
    <w:name w:val="cs2d33826e"/>
    <w:basedOn w:val="a"/>
    <w:pPr>
      <w:spacing w:before="100" w:beforeAutospacing="1" w:after="100" w:afterAutospacing="1"/>
      <w:ind w:left="151"/>
    </w:pPr>
    <w:rPr>
      <w:sz w:val="24"/>
      <w:szCs w:val="24"/>
      <w:lang w:eastAsia="uk-UA"/>
    </w:rPr>
  </w:style>
  <w:style w:type="paragraph" w:customStyle="1" w:styleId="cs6b9f0f99">
    <w:name w:val="cs6b9f0f99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csfa9c2c8d">
    <w:name w:val="csfa9c2c8d"/>
    <w:basedOn w:val="a"/>
    <w:pPr>
      <w:ind w:left="560"/>
      <w:jc w:val="both"/>
    </w:pPr>
    <w:rPr>
      <w:sz w:val="24"/>
      <w:szCs w:val="24"/>
      <w:lang w:eastAsia="uk-UA"/>
    </w:rPr>
  </w:style>
  <w:style w:type="paragraph" w:customStyle="1" w:styleId="csb2a9b82d">
    <w:name w:val="csb2a9b82d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cs29b58b7c">
    <w:name w:val="cs29b58b7c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cs2e86d3a6">
    <w:name w:val="cs2e86d3a6"/>
    <w:basedOn w:val="a"/>
    <w:pPr>
      <w:jc w:val="center"/>
    </w:pPr>
    <w:rPr>
      <w:sz w:val="24"/>
      <w:szCs w:val="24"/>
      <w:lang w:eastAsia="uk-UA"/>
    </w:rPr>
  </w:style>
  <w:style w:type="paragraph" w:customStyle="1" w:styleId="csef956cc">
    <w:name w:val="csef956cc"/>
    <w:basedOn w:val="a"/>
    <w:pPr>
      <w:ind w:left="560"/>
    </w:pPr>
    <w:rPr>
      <w:sz w:val="24"/>
      <w:szCs w:val="24"/>
      <w:lang w:eastAsia="uk-UA"/>
    </w:rPr>
  </w:style>
  <w:style w:type="paragraph" w:customStyle="1" w:styleId="cscd59960f">
    <w:name w:val="cscd59960f"/>
    <w:basedOn w:val="a"/>
    <w:pPr>
      <w:shd w:val="clear" w:color="auto" w:fill="FFFFFF"/>
      <w:ind w:left="560" w:firstLine="540"/>
      <w:jc w:val="both"/>
    </w:pPr>
    <w:rPr>
      <w:sz w:val="24"/>
      <w:szCs w:val="24"/>
      <w:lang w:eastAsia="uk-UA"/>
    </w:rPr>
  </w:style>
  <w:style w:type="character" w:customStyle="1" w:styleId="csd37709e71">
    <w:name w:val="csd37709e71"/>
    <w:rPr>
      <w:shd w:val="clear" w:color="auto" w:fill="FFFFFF"/>
    </w:rPr>
  </w:style>
  <w:style w:type="character" w:customStyle="1" w:styleId="cs5efed22f9">
    <w:name w:val="cs5efed22f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ab6e07691">
    <w:name w:val="csab6e07691"/>
    <w:rPr>
      <w:rFonts w:ascii="Segoe UI" w:hAnsi="Segoe UI" w:cs="Segoe UI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f3868832">
    <w:name w:val="cs8f3868832"/>
    <w:rPr>
      <w:rFonts w:ascii="Times New Roman" w:hAnsi="Times New Roman" w:cs="Times New Roman" w:hint="default"/>
      <w:b/>
      <w:bCs/>
      <w:i/>
      <w:iCs/>
      <w:color w:val="000000"/>
      <w:sz w:val="24"/>
      <w:szCs w:val="24"/>
      <w:shd w:val="clear" w:color="auto" w:fill="auto"/>
    </w:rPr>
  </w:style>
  <w:style w:type="character" w:customStyle="1" w:styleId="cs3266721a3">
    <w:name w:val="cs3266721a3"/>
    <w:basedOn w:val="a0"/>
  </w:style>
  <w:style w:type="character" w:customStyle="1" w:styleId="cs5efed22f10">
    <w:name w:val="cs5efed22f1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95e872d02">
    <w:name w:val="cs95e872d02"/>
    <w:basedOn w:val="a0"/>
  </w:style>
  <w:style w:type="character" w:customStyle="1" w:styleId="cs5efed22f11">
    <w:name w:val="cs5efed22f1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95e872d03">
    <w:name w:val="cs95e872d03"/>
    <w:basedOn w:val="a0"/>
  </w:style>
  <w:style w:type="character" w:customStyle="1" w:styleId="cs5efed22f12">
    <w:name w:val="cs5efed22f1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paragraph" w:customStyle="1" w:styleId="cs7fb5c607">
    <w:name w:val="cs7fb5c607"/>
    <w:basedOn w:val="a"/>
    <w:pPr>
      <w:ind w:firstLine="720"/>
      <w:jc w:val="both"/>
    </w:pPr>
    <w:rPr>
      <w:sz w:val="24"/>
      <w:szCs w:val="24"/>
      <w:lang w:eastAsia="uk-UA"/>
    </w:rPr>
  </w:style>
  <w:style w:type="character" w:customStyle="1" w:styleId="cs7fb5c6071">
    <w:name w:val="cs7fb5c6071"/>
    <w:basedOn w:val="a0"/>
  </w:style>
  <w:style w:type="character" w:customStyle="1" w:styleId="cs5efed22f13">
    <w:name w:val="cs5efed22f1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3266721a4">
    <w:name w:val="cs3266721a4"/>
    <w:basedOn w:val="a0"/>
  </w:style>
  <w:style w:type="character" w:customStyle="1" w:styleId="cs5efed22f14">
    <w:name w:val="cs5efed22f1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e602b7f22">
    <w:name w:val="cse602b7f22"/>
    <w:basedOn w:val="a0"/>
  </w:style>
  <w:style w:type="character" w:customStyle="1" w:styleId="cs5efed22f15">
    <w:name w:val="cs5efed22f1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80d9435b3">
    <w:name w:val="cs80d9435b3"/>
    <w:basedOn w:val="a0"/>
  </w:style>
  <w:style w:type="character" w:customStyle="1" w:styleId="cs5efed22f16">
    <w:name w:val="cs5efed22f1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paragraph" w:styleId="a8">
    <w:name w:val="Normal (Web)"/>
    <w:basedOn w:val="a"/>
    <w:uiPriority w:val="99"/>
    <w:semiHidden/>
    <w:unhideWhenUsed/>
    <w:rsid w:val="00B44C4E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Body Text"/>
    <w:basedOn w:val="a"/>
    <w:link w:val="aa"/>
    <w:uiPriority w:val="99"/>
    <w:semiHidden/>
    <w:unhideWhenUsed/>
    <w:rsid w:val="00DC1178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DC1178"/>
    <w:rPr>
      <w:rFonts w:ascii="Times New Roman" w:eastAsia="Times New Roman" w:hAnsi="Times New Roman" w:cs="Times New Roman"/>
      <w:lang w:val="uk-UA" w:eastAsia="en-US"/>
    </w:rPr>
  </w:style>
  <w:style w:type="character" w:customStyle="1" w:styleId="21">
    <w:name w:val="Заголовок №2_"/>
    <w:link w:val="22"/>
    <w:rsid w:val="00560DFC"/>
    <w:rPr>
      <w:rFonts w:ascii="Trebuchet MS" w:eastAsia="Trebuchet MS" w:hAnsi="Trebuchet MS" w:cs="Trebuchet MS"/>
      <w:b/>
      <w:bCs/>
      <w:sz w:val="10"/>
      <w:szCs w:val="10"/>
      <w:shd w:val="clear" w:color="auto" w:fill="FFFFFF"/>
    </w:rPr>
  </w:style>
  <w:style w:type="character" w:customStyle="1" w:styleId="23">
    <w:name w:val="Основной текст (2)_"/>
    <w:link w:val="24"/>
    <w:rsid w:val="00560DFC"/>
    <w:rPr>
      <w:rFonts w:ascii="Trebuchet MS" w:eastAsia="Trebuchet MS" w:hAnsi="Trebuchet MS" w:cs="Trebuchet MS"/>
      <w:sz w:val="10"/>
      <w:szCs w:val="1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60DFC"/>
    <w:pPr>
      <w:widowControl w:val="0"/>
      <w:shd w:val="clear" w:color="auto" w:fill="FFFFFF"/>
      <w:spacing w:line="130" w:lineRule="exact"/>
      <w:jc w:val="both"/>
    </w:pPr>
    <w:rPr>
      <w:rFonts w:ascii="Trebuchet MS" w:eastAsia="Trebuchet MS" w:hAnsi="Trebuchet MS" w:cs="Trebuchet MS"/>
      <w:sz w:val="10"/>
      <w:szCs w:val="10"/>
      <w:lang w:val="ru-RU" w:eastAsia="ru-RU"/>
    </w:rPr>
  </w:style>
  <w:style w:type="paragraph" w:customStyle="1" w:styleId="22">
    <w:name w:val="Заголовок №2"/>
    <w:basedOn w:val="a"/>
    <w:link w:val="21"/>
    <w:rsid w:val="00560DFC"/>
    <w:pPr>
      <w:widowControl w:val="0"/>
      <w:shd w:val="clear" w:color="auto" w:fill="FFFFFF"/>
      <w:spacing w:line="130" w:lineRule="exact"/>
      <w:jc w:val="both"/>
      <w:outlineLvl w:val="1"/>
    </w:pPr>
    <w:rPr>
      <w:rFonts w:ascii="Trebuchet MS" w:eastAsia="Trebuchet MS" w:hAnsi="Trebuchet MS" w:cs="Trebuchet MS"/>
      <w:b/>
      <w:bCs/>
      <w:sz w:val="10"/>
      <w:szCs w:val="10"/>
      <w:lang w:val="ru-RU" w:eastAsia="ru-RU"/>
    </w:rPr>
  </w:style>
  <w:style w:type="character" w:customStyle="1" w:styleId="25">
    <w:name w:val="Основной текст (2) + Полужирный"/>
    <w:rsid w:val="009B6ADA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uk-UA" w:eastAsia="uk-UA" w:bidi="uk-UA"/>
    </w:rPr>
  </w:style>
  <w:style w:type="character" w:customStyle="1" w:styleId="2Exact">
    <w:name w:val="Основной текст (2) Exact"/>
    <w:rsid w:val="00AE1C6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33">
    <w:name w:val="Основной текст (3)_"/>
    <w:link w:val="34"/>
    <w:rsid w:val="006F6749"/>
    <w:rPr>
      <w:rFonts w:ascii="Trebuchet MS" w:eastAsia="Trebuchet MS" w:hAnsi="Trebuchet MS" w:cs="Trebuchet MS"/>
      <w:b/>
      <w:bCs/>
      <w:sz w:val="10"/>
      <w:szCs w:val="10"/>
      <w:shd w:val="clear" w:color="auto" w:fill="FFFFFF"/>
    </w:rPr>
  </w:style>
  <w:style w:type="character" w:customStyle="1" w:styleId="35">
    <w:name w:val="Основной текст (3) + Не полужирный"/>
    <w:rsid w:val="006F6749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uk-UA" w:eastAsia="uk-UA" w:bidi="uk-UA"/>
    </w:rPr>
  </w:style>
  <w:style w:type="paragraph" w:customStyle="1" w:styleId="34">
    <w:name w:val="Основной текст (3)"/>
    <w:basedOn w:val="a"/>
    <w:link w:val="33"/>
    <w:rsid w:val="006F6749"/>
    <w:pPr>
      <w:widowControl w:val="0"/>
      <w:shd w:val="clear" w:color="auto" w:fill="FFFFFF"/>
      <w:spacing w:after="60" w:line="130" w:lineRule="exact"/>
      <w:jc w:val="both"/>
    </w:pPr>
    <w:rPr>
      <w:rFonts w:ascii="Trebuchet MS" w:eastAsia="Trebuchet MS" w:hAnsi="Trebuchet MS" w:cs="Trebuchet MS"/>
      <w:b/>
      <w:bCs/>
      <w:sz w:val="10"/>
      <w:szCs w:val="10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97586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975868"/>
    <w:rPr>
      <w:rFonts w:ascii="Segoe UI" w:eastAsia="Times New Roman" w:hAnsi="Segoe UI" w:cs="Segoe UI"/>
      <w:sz w:val="18"/>
      <w:szCs w:val="18"/>
      <w:lang w:val="uk-UA" w:eastAsia="en-US"/>
    </w:rPr>
  </w:style>
  <w:style w:type="character" w:styleId="ad">
    <w:name w:val="Emphasis"/>
    <w:uiPriority w:val="20"/>
    <w:qFormat/>
    <w:rsid w:val="00E818C3"/>
    <w:rPr>
      <w:i/>
      <w:iCs/>
    </w:rPr>
  </w:style>
  <w:style w:type="character" w:styleId="ae">
    <w:name w:val="Strong"/>
    <w:uiPriority w:val="22"/>
    <w:qFormat/>
    <w:rsid w:val="00E818C3"/>
    <w:rPr>
      <w:b/>
      <w:bCs/>
    </w:rPr>
  </w:style>
  <w:style w:type="character" w:styleId="af">
    <w:name w:val="annotation reference"/>
    <w:uiPriority w:val="99"/>
    <w:semiHidden/>
    <w:unhideWhenUsed/>
    <w:rsid w:val="00877A2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77A29"/>
  </w:style>
  <w:style w:type="character" w:customStyle="1" w:styleId="af1">
    <w:name w:val="Текст примечания Знак"/>
    <w:link w:val="af0"/>
    <w:uiPriority w:val="99"/>
    <w:semiHidden/>
    <w:rsid w:val="00877A29"/>
    <w:rPr>
      <w:rFonts w:ascii="Times New Roman" w:eastAsia="Times New Roman" w:hAnsi="Times New Roman" w:cs="Times New Roman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77A29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877A29"/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af4">
    <w:name w:val="Знак Знак Знак"/>
    <w:basedOn w:val="a"/>
    <w:rsid w:val="00E040A9"/>
    <w:rPr>
      <w:rFonts w:ascii="Verdana" w:hAnsi="Verdana" w:cs="Verdana"/>
      <w:lang w:val="en-US"/>
    </w:rPr>
  </w:style>
  <w:style w:type="paragraph" w:customStyle="1" w:styleId="Standard">
    <w:name w:val="Standard"/>
    <w:rsid w:val="00E040A9"/>
    <w:rPr>
      <w:rFonts w:ascii="Arial" w:eastAsia="Times New Roman" w:hAnsi="Arial" w:cs="Times New Roman"/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 w:eastAsia="en-US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hAnsi="Arial"/>
      <w:sz w:val="24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jc w:val="center"/>
      <w:outlineLvl w:val="2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Pr>
      <w:rFonts w:ascii="Arial" w:eastAsia="Times New Roman" w:hAnsi="Arial" w:cs="Times New Roman" w:hint="default"/>
      <w:sz w:val="24"/>
      <w:szCs w:val="20"/>
    </w:rPr>
  </w:style>
  <w:style w:type="character" w:customStyle="1" w:styleId="30">
    <w:name w:val="Заголовок 3 Знак"/>
    <w:link w:val="3"/>
    <w:semiHidden/>
    <w:locked/>
    <w:rPr>
      <w:rFonts w:ascii="Times New Roman" w:eastAsia="Times New Roman" w:hAnsi="Times New Roman" w:cs="Times New Roman" w:hint="default"/>
      <w:sz w:val="24"/>
      <w:szCs w:val="20"/>
    </w:rPr>
  </w:style>
  <w:style w:type="paragraph" w:styleId="a3">
    <w:name w:val="header"/>
    <w:basedOn w:val="a"/>
    <w:link w:val="a4"/>
    <w:uiPriority w:val="99"/>
    <w:unhideWhenUsed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uiPriority w:val="99"/>
    <w:locked/>
    <w:rPr>
      <w:rFonts w:ascii="Times New Roman" w:eastAsia="Times New Roman" w:hAnsi="Times New Roman" w:cs="Times New Roman" w:hint="default"/>
      <w:lang w:eastAsia="en-US"/>
    </w:rPr>
  </w:style>
  <w:style w:type="paragraph" w:styleId="a5">
    <w:name w:val="footer"/>
    <w:basedOn w:val="a"/>
    <w:link w:val="a6"/>
    <w:uiPriority w:val="99"/>
    <w:unhideWhenUsed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link w:val="a5"/>
    <w:uiPriority w:val="99"/>
    <w:locked/>
    <w:rPr>
      <w:rFonts w:ascii="Times New Roman" w:eastAsia="Times New Roman" w:hAnsi="Times New Roman" w:cs="Times New Roman" w:hint="default"/>
      <w:lang w:eastAsia="en-US"/>
    </w:rPr>
  </w:style>
  <w:style w:type="paragraph" w:styleId="2">
    <w:name w:val="Body Text 2"/>
    <w:basedOn w:val="a"/>
    <w:link w:val="20"/>
    <w:semiHidden/>
    <w:unhideWhenUsed/>
    <w:pPr>
      <w:jc w:val="both"/>
    </w:pPr>
    <w:rPr>
      <w:lang w:val="ru-RU" w:eastAsia="x-none"/>
    </w:rPr>
  </w:style>
  <w:style w:type="character" w:customStyle="1" w:styleId="20">
    <w:name w:val="Основной текст 2 Знак"/>
    <w:link w:val="2"/>
    <w:semiHidden/>
    <w:locked/>
    <w:rPr>
      <w:rFonts w:ascii="Times New Roman" w:eastAsia="Times New Roman" w:hAnsi="Times New Roman" w:cs="Times New Roman" w:hint="default"/>
      <w:sz w:val="20"/>
      <w:szCs w:val="20"/>
      <w:lang w:val="ru-RU"/>
    </w:rPr>
  </w:style>
  <w:style w:type="paragraph" w:styleId="31">
    <w:name w:val="Body Text Indent 3"/>
    <w:basedOn w:val="a"/>
    <w:link w:val="32"/>
    <w:semiHidden/>
    <w:unhideWhenUsed/>
    <w:pPr>
      <w:widowControl w:val="0"/>
      <w:snapToGrid w:val="0"/>
      <w:ind w:firstLine="851"/>
      <w:jc w:val="both"/>
    </w:pPr>
    <w:rPr>
      <w:snapToGrid w:val="0"/>
      <w:sz w:val="28"/>
      <w:lang w:val="x-none" w:eastAsia="ru-RU"/>
    </w:rPr>
  </w:style>
  <w:style w:type="character" w:customStyle="1" w:styleId="32">
    <w:name w:val="Основной текст с отступом 3 Знак"/>
    <w:link w:val="31"/>
    <w:semiHidden/>
    <w:locked/>
    <w:rPr>
      <w:rFonts w:ascii="Times New Roman" w:eastAsia="Times New Roman" w:hAnsi="Times New Roman" w:cs="Times New Roman" w:hint="default"/>
      <w:snapToGrid w:val="0"/>
      <w:sz w:val="28"/>
      <w:szCs w:val="20"/>
      <w:lang w:eastAsia="ru-RU"/>
    </w:rPr>
  </w:style>
  <w:style w:type="table" w:styleId="a7">
    <w:name w:val="Table Grid"/>
    <w:basedOn w:val="a1"/>
    <w:uiPriority w:val="59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sf8cba3a1">
    <w:name w:val="csf8cba3a1"/>
    <w:basedOn w:val="a"/>
    <w:pPr>
      <w:ind w:firstLine="720"/>
    </w:pPr>
    <w:rPr>
      <w:sz w:val="24"/>
      <w:szCs w:val="24"/>
      <w:lang w:eastAsia="uk-UA"/>
    </w:rPr>
  </w:style>
  <w:style w:type="paragraph" w:customStyle="1" w:styleId="cs5efed22f">
    <w:name w:val="cs5efed22f"/>
    <w:basedOn w:val="a"/>
    <w:pPr>
      <w:spacing w:before="100" w:beforeAutospacing="1" w:after="100" w:afterAutospacing="1"/>
    </w:pPr>
    <w:rPr>
      <w:color w:val="000000"/>
      <w:sz w:val="24"/>
      <w:szCs w:val="24"/>
      <w:lang w:eastAsia="uk-UA"/>
    </w:rPr>
  </w:style>
  <w:style w:type="character" w:customStyle="1" w:styleId="csf8cba3a11">
    <w:name w:val="csf8cba3a11"/>
    <w:basedOn w:val="a0"/>
  </w:style>
  <w:style w:type="character" w:customStyle="1" w:styleId="cs5efed22f1">
    <w:name w:val="cs5efed22f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paragraph" w:customStyle="1" w:styleId="cs3266721a">
    <w:name w:val="cs3266721a"/>
    <w:basedOn w:val="a"/>
    <w:pPr>
      <w:ind w:firstLine="560"/>
      <w:jc w:val="both"/>
    </w:pPr>
    <w:rPr>
      <w:sz w:val="24"/>
      <w:szCs w:val="24"/>
      <w:lang w:eastAsia="uk-UA"/>
    </w:rPr>
  </w:style>
  <w:style w:type="paragraph" w:customStyle="1" w:styleId="cs8f386883">
    <w:name w:val="cs8f386883"/>
    <w:basedOn w:val="a"/>
    <w:pPr>
      <w:spacing w:before="100" w:beforeAutospacing="1" w:after="100" w:afterAutospacing="1"/>
    </w:pPr>
    <w:rPr>
      <w:b/>
      <w:bCs/>
      <w:i/>
      <w:iCs/>
      <w:color w:val="000000"/>
      <w:sz w:val="24"/>
      <w:szCs w:val="24"/>
      <w:lang w:eastAsia="uk-UA"/>
    </w:rPr>
  </w:style>
  <w:style w:type="paragraph" w:customStyle="1" w:styleId="cse4ec0d56">
    <w:name w:val="cse4ec0d56"/>
    <w:basedOn w:val="a"/>
    <w:pPr>
      <w:spacing w:before="100" w:beforeAutospacing="1" w:after="100" w:afterAutospacing="1"/>
    </w:pPr>
    <w:rPr>
      <w:color w:val="000000"/>
      <w:sz w:val="24"/>
      <w:szCs w:val="24"/>
      <w:u w:val="single"/>
      <w:lang w:eastAsia="uk-UA"/>
    </w:rPr>
  </w:style>
  <w:style w:type="paragraph" w:customStyle="1" w:styleId="csb86c8cfe">
    <w:name w:val="csb86c8cfe"/>
    <w:basedOn w:val="a"/>
    <w:pPr>
      <w:spacing w:before="100" w:beforeAutospacing="1" w:after="100" w:afterAutospacing="1"/>
    </w:pPr>
    <w:rPr>
      <w:b/>
      <w:bCs/>
      <w:color w:val="000000"/>
      <w:sz w:val="24"/>
      <w:szCs w:val="24"/>
      <w:lang w:eastAsia="uk-UA"/>
    </w:rPr>
  </w:style>
  <w:style w:type="paragraph" w:customStyle="1" w:styleId="csa62dfd6a">
    <w:name w:val="csa62dfd6a"/>
    <w:basedOn w:val="a"/>
    <w:pPr>
      <w:spacing w:before="100" w:beforeAutospacing="1" w:after="100" w:afterAutospacing="1"/>
    </w:pPr>
    <w:rPr>
      <w:i/>
      <w:iCs/>
      <w:color w:val="000000"/>
      <w:sz w:val="24"/>
      <w:szCs w:val="24"/>
      <w:lang w:eastAsia="uk-UA"/>
    </w:rPr>
  </w:style>
  <w:style w:type="character" w:customStyle="1" w:styleId="cs3266721a1">
    <w:name w:val="cs3266721a1"/>
    <w:basedOn w:val="a0"/>
  </w:style>
  <w:style w:type="character" w:customStyle="1" w:styleId="cs8f3868831">
    <w:name w:val="cs8f3868831"/>
    <w:rPr>
      <w:rFonts w:ascii="Times New Roman" w:hAnsi="Times New Roman" w:cs="Times New Roman" w:hint="default"/>
      <w:b/>
      <w:bCs/>
      <w:i/>
      <w:iCs/>
      <w:color w:val="000000"/>
      <w:sz w:val="24"/>
      <w:szCs w:val="24"/>
      <w:shd w:val="clear" w:color="auto" w:fill="auto"/>
    </w:rPr>
  </w:style>
  <w:style w:type="character" w:customStyle="1" w:styleId="cs5efed22f2">
    <w:name w:val="cs5efed22f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e4ec0d561">
    <w:name w:val="cse4ec0d56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u w:val="single"/>
      <w:shd w:val="clear" w:color="auto" w:fill="auto"/>
    </w:rPr>
  </w:style>
  <w:style w:type="character" w:customStyle="1" w:styleId="csb86c8cfe1">
    <w:name w:val="csb86c8cfe1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a62dfd6a1">
    <w:name w:val="csa62dfd6a1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  <w:shd w:val="clear" w:color="auto" w:fill="auto"/>
    </w:rPr>
  </w:style>
  <w:style w:type="character" w:customStyle="1" w:styleId="cs3266721a2">
    <w:name w:val="cs3266721a2"/>
    <w:basedOn w:val="a0"/>
  </w:style>
  <w:style w:type="character" w:customStyle="1" w:styleId="cs5efed22f3">
    <w:name w:val="cs5efed22f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b86c8cfe2">
    <w:name w:val="csb86c8cfe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a62dfd6a2">
    <w:name w:val="csa62dfd6a2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  <w:shd w:val="clear" w:color="auto" w:fill="auto"/>
    </w:rPr>
  </w:style>
  <w:style w:type="paragraph" w:customStyle="1" w:styleId="cse602b7f2">
    <w:name w:val="cse602b7f2"/>
    <w:basedOn w:val="a"/>
    <w:pPr>
      <w:ind w:left="720"/>
      <w:jc w:val="both"/>
    </w:pPr>
    <w:rPr>
      <w:sz w:val="24"/>
      <w:szCs w:val="24"/>
      <w:lang w:eastAsia="uk-UA"/>
    </w:rPr>
  </w:style>
  <w:style w:type="paragraph" w:customStyle="1" w:styleId="cs8d8e721a">
    <w:name w:val="cs8d8e721a"/>
    <w:basedOn w:val="a"/>
    <w:pPr>
      <w:ind w:left="160" w:firstLine="560"/>
      <w:jc w:val="both"/>
    </w:pPr>
    <w:rPr>
      <w:sz w:val="24"/>
      <w:szCs w:val="24"/>
      <w:lang w:eastAsia="uk-UA"/>
    </w:rPr>
  </w:style>
  <w:style w:type="character" w:customStyle="1" w:styleId="cse602b7f21">
    <w:name w:val="cse602b7f21"/>
    <w:basedOn w:val="a0"/>
  </w:style>
  <w:style w:type="character" w:customStyle="1" w:styleId="cs5efed22f4">
    <w:name w:val="cs5efed22f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paragraph" w:customStyle="1" w:styleId="cs80d9435b">
    <w:name w:val="cs80d9435b"/>
    <w:basedOn w:val="a"/>
    <w:pPr>
      <w:jc w:val="both"/>
    </w:pPr>
    <w:rPr>
      <w:sz w:val="24"/>
      <w:szCs w:val="24"/>
      <w:lang w:eastAsia="uk-UA"/>
    </w:rPr>
  </w:style>
  <w:style w:type="character" w:customStyle="1" w:styleId="cs80d9435b1">
    <w:name w:val="cs80d9435b1"/>
    <w:basedOn w:val="a0"/>
  </w:style>
  <w:style w:type="character" w:customStyle="1" w:styleId="cs5efed22f5">
    <w:name w:val="cs5efed22f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80d9435b2">
    <w:name w:val="cs80d9435b2"/>
    <w:basedOn w:val="a0"/>
  </w:style>
  <w:style w:type="character" w:customStyle="1" w:styleId="cs5efed22f6">
    <w:name w:val="cs5efed22f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paragraph" w:customStyle="1" w:styleId="cs95e872d0">
    <w:name w:val="cs95e872d0"/>
    <w:basedOn w:val="a"/>
    <w:rPr>
      <w:sz w:val="24"/>
      <w:szCs w:val="24"/>
      <w:lang w:eastAsia="uk-UA"/>
    </w:rPr>
  </w:style>
  <w:style w:type="character" w:customStyle="1" w:styleId="cs95e872d01">
    <w:name w:val="cs95e872d01"/>
    <w:basedOn w:val="a0"/>
  </w:style>
  <w:style w:type="character" w:customStyle="1" w:styleId="cs5efed22f7">
    <w:name w:val="cs5efed22f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paragraph" w:customStyle="1" w:styleId="cs7939122d">
    <w:name w:val="cs7939122d"/>
    <w:basedOn w:val="a"/>
    <w:pPr>
      <w:keepNext/>
    </w:pPr>
    <w:rPr>
      <w:sz w:val="24"/>
      <w:szCs w:val="24"/>
      <w:lang w:eastAsia="uk-UA"/>
    </w:rPr>
  </w:style>
  <w:style w:type="character" w:customStyle="1" w:styleId="cs5efed22f8">
    <w:name w:val="cs5efed22f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paragraph" w:customStyle="1" w:styleId="csd37709e7">
    <w:name w:val="csd37709e7"/>
    <w:basedOn w:val="a"/>
    <w:pPr>
      <w:shd w:val="clear" w:color="auto" w:fill="FFFFFF"/>
      <w:ind w:firstLine="560"/>
      <w:jc w:val="both"/>
    </w:pPr>
    <w:rPr>
      <w:sz w:val="24"/>
      <w:szCs w:val="24"/>
      <w:lang w:eastAsia="uk-UA"/>
    </w:rPr>
  </w:style>
  <w:style w:type="paragraph" w:customStyle="1" w:styleId="csab6e0769">
    <w:name w:val="csab6e0769"/>
    <w:basedOn w:val="a"/>
    <w:pPr>
      <w:spacing w:before="100" w:beforeAutospacing="1" w:after="100" w:afterAutospacing="1"/>
    </w:pPr>
    <w:rPr>
      <w:rFonts w:ascii="Segoe UI" w:hAnsi="Segoe UI" w:cs="Segoe UI"/>
      <w:color w:val="000000"/>
      <w:sz w:val="18"/>
      <w:szCs w:val="18"/>
      <w:lang w:eastAsia="uk-UA"/>
    </w:rPr>
  </w:style>
  <w:style w:type="paragraph" w:customStyle="1" w:styleId="cs2d33826e">
    <w:name w:val="cs2d33826e"/>
    <w:basedOn w:val="a"/>
    <w:pPr>
      <w:spacing w:before="100" w:beforeAutospacing="1" w:after="100" w:afterAutospacing="1"/>
      <w:ind w:left="151"/>
    </w:pPr>
    <w:rPr>
      <w:sz w:val="24"/>
      <w:szCs w:val="24"/>
      <w:lang w:eastAsia="uk-UA"/>
    </w:rPr>
  </w:style>
  <w:style w:type="paragraph" w:customStyle="1" w:styleId="cs6b9f0f99">
    <w:name w:val="cs6b9f0f99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csfa9c2c8d">
    <w:name w:val="csfa9c2c8d"/>
    <w:basedOn w:val="a"/>
    <w:pPr>
      <w:ind w:left="560"/>
      <w:jc w:val="both"/>
    </w:pPr>
    <w:rPr>
      <w:sz w:val="24"/>
      <w:szCs w:val="24"/>
      <w:lang w:eastAsia="uk-UA"/>
    </w:rPr>
  </w:style>
  <w:style w:type="paragraph" w:customStyle="1" w:styleId="csb2a9b82d">
    <w:name w:val="csb2a9b82d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cs29b58b7c">
    <w:name w:val="cs29b58b7c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cs2e86d3a6">
    <w:name w:val="cs2e86d3a6"/>
    <w:basedOn w:val="a"/>
    <w:pPr>
      <w:jc w:val="center"/>
    </w:pPr>
    <w:rPr>
      <w:sz w:val="24"/>
      <w:szCs w:val="24"/>
      <w:lang w:eastAsia="uk-UA"/>
    </w:rPr>
  </w:style>
  <w:style w:type="paragraph" w:customStyle="1" w:styleId="csef956cc">
    <w:name w:val="csef956cc"/>
    <w:basedOn w:val="a"/>
    <w:pPr>
      <w:ind w:left="560"/>
    </w:pPr>
    <w:rPr>
      <w:sz w:val="24"/>
      <w:szCs w:val="24"/>
      <w:lang w:eastAsia="uk-UA"/>
    </w:rPr>
  </w:style>
  <w:style w:type="paragraph" w:customStyle="1" w:styleId="cscd59960f">
    <w:name w:val="cscd59960f"/>
    <w:basedOn w:val="a"/>
    <w:pPr>
      <w:shd w:val="clear" w:color="auto" w:fill="FFFFFF"/>
      <w:ind w:left="560" w:firstLine="540"/>
      <w:jc w:val="both"/>
    </w:pPr>
    <w:rPr>
      <w:sz w:val="24"/>
      <w:szCs w:val="24"/>
      <w:lang w:eastAsia="uk-UA"/>
    </w:rPr>
  </w:style>
  <w:style w:type="character" w:customStyle="1" w:styleId="csd37709e71">
    <w:name w:val="csd37709e71"/>
    <w:rPr>
      <w:shd w:val="clear" w:color="auto" w:fill="FFFFFF"/>
    </w:rPr>
  </w:style>
  <w:style w:type="character" w:customStyle="1" w:styleId="cs5efed22f9">
    <w:name w:val="cs5efed22f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ab6e07691">
    <w:name w:val="csab6e07691"/>
    <w:rPr>
      <w:rFonts w:ascii="Segoe UI" w:hAnsi="Segoe UI" w:cs="Segoe UI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f3868832">
    <w:name w:val="cs8f3868832"/>
    <w:rPr>
      <w:rFonts w:ascii="Times New Roman" w:hAnsi="Times New Roman" w:cs="Times New Roman" w:hint="default"/>
      <w:b/>
      <w:bCs/>
      <w:i/>
      <w:iCs/>
      <w:color w:val="000000"/>
      <w:sz w:val="24"/>
      <w:szCs w:val="24"/>
      <w:shd w:val="clear" w:color="auto" w:fill="auto"/>
    </w:rPr>
  </w:style>
  <w:style w:type="character" w:customStyle="1" w:styleId="cs3266721a3">
    <w:name w:val="cs3266721a3"/>
    <w:basedOn w:val="a0"/>
  </w:style>
  <w:style w:type="character" w:customStyle="1" w:styleId="cs5efed22f10">
    <w:name w:val="cs5efed22f1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95e872d02">
    <w:name w:val="cs95e872d02"/>
    <w:basedOn w:val="a0"/>
  </w:style>
  <w:style w:type="character" w:customStyle="1" w:styleId="cs5efed22f11">
    <w:name w:val="cs5efed22f1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95e872d03">
    <w:name w:val="cs95e872d03"/>
    <w:basedOn w:val="a0"/>
  </w:style>
  <w:style w:type="character" w:customStyle="1" w:styleId="cs5efed22f12">
    <w:name w:val="cs5efed22f1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paragraph" w:customStyle="1" w:styleId="cs7fb5c607">
    <w:name w:val="cs7fb5c607"/>
    <w:basedOn w:val="a"/>
    <w:pPr>
      <w:ind w:firstLine="720"/>
      <w:jc w:val="both"/>
    </w:pPr>
    <w:rPr>
      <w:sz w:val="24"/>
      <w:szCs w:val="24"/>
      <w:lang w:eastAsia="uk-UA"/>
    </w:rPr>
  </w:style>
  <w:style w:type="character" w:customStyle="1" w:styleId="cs7fb5c6071">
    <w:name w:val="cs7fb5c6071"/>
    <w:basedOn w:val="a0"/>
  </w:style>
  <w:style w:type="character" w:customStyle="1" w:styleId="cs5efed22f13">
    <w:name w:val="cs5efed22f1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3266721a4">
    <w:name w:val="cs3266721a4"/>
    <w:basedOn w:val="a0"/>
  </w:style>
  <w:style w:type="character" w:customStyle="1" w:styleId="cs5efed22f14">
    <w:name w:val="cs5efed22f1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e602b7f22">
    <w:name w:val="cse602b7f22"/>
    <w:basedOn w:val="a0"/>
  </w:style>
  <w:style w:type="character" w:customStyle="1" w:styleId="cs5efed22f15">
    <w:name w:val="cs5efed22f1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80d9435b3">
    <w:name w:val="cs80d9435b3"/>
    <w:basedOn w:val="a0"/>
  </w:style>
  <w:style w:type="character" w:customStyle="1" w:styleId="cs5efed22f16">
    <w:name w:val="cs5efed22f1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paragraph" w:styleId="a8">
    <w:name w:val="Normal (Web)"/>
    <w:basedOn w:val="a"/>
    <w:uiPriority w:val="99"/>
    <w:semiHidden/>
    <w:unhideWhenUsed/>
    <w:rsid w:val="00B44C4E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Body Text"/>
    <w:basedOn w:val="a"/>
    <w:link w:val="aa"/>
    <w:uiPriority w:val="99"/>
    <w:semiHidden/>
    <w:unhideWhenUsed/>
    <w:rsid w:val="00DC1178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DC1178"/>
    <w:rPr>
      <w:rFonts w:ascii="Times New Roman" w:eastAsia="Times New Roman" w:hAnsi="Times New Roman" w:cs="Times New Roman"/>
      <w:lang w:val="uk-UA" w:eastAsia="en-US"/>
    </w:rPr>
  </w:style>
  <w:style w:type="character" w:customStyle="1" w:styleId="21">
    <w:name w:val="Заголовок №2_"/>
    <w:link w:val="22"/>
    <w:rsid w:val="00560DFC"/>
    <w:rPr>
      <w:rFonts w:ascii="Trebuchet MS" w:eastAsia="Trebuchet MS" w:hAnsi="Trebuchet MS" w:cs="Trebuchet MS"/>
      <w:b/>
      <w:bCs/>
      <w:sz w:val="10"/>
      <w:szCs w:val="10"/>
      <w:shd w:val="clear" w:color="auto" w:fill="FFFFFF"/>
    </w:rPr>
  </w:style>
  <w:style w:type="character" w:customStyle="1" w:styleId="23">
    <w:name w:val="Основной текст (2)_"/>
    <w:link w:val="24"/>
    <w:rsid w:val="00560DFC"/>
    <w:rPr>
      <w:rFonts w:ascii="Trebuchet MS" w:eastAsia="Trebuchet MS" w:hAnsi="Trebuchet MS" w:cs="Trebuchet MS"/>
      <w:sz w:val="10"/>
      <w:szCs w:val="1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60DFC"/>
    <w:pPr>
      <w:widowControl w:val="0"/>
      <w:shd w:val="clear" w:color="auto" w:fill="FFFFFF"/>
      <w:spacing w:line="130" w:lineRule="exact"/>
      <w:jc w:val="both"/>
    </w:pPr>
    <w:rPr>
      <w:rFonts w:ascii="Trebuchet MS" w:eastAsia="Trebuchet MS" w:hAnsi="Trebuchet MS" w:cs="Trebuchet MS"/>
      <w:sz w:val="10"/>
      <w:szCs w:val="10"/>
      <w:lang w:val="ru-RU" w:eastAsia="ru-RU"/>
    </w:rPr>
  </w:style>
  <w:style w:type="paragraph" w:customStyle="1" w:styleId="22">
    <w:name w:val="Заголовок №2"/>
    <w:basedOn w:val="a"/>
    <w:link w:val="21"/>
    <w:rsid w:val="00560DFC"/>
    <w:pPr>
      <w:widowControl w:val="0"/>
      <w:shd w:val="clear" w:color="auto" w:fill="FFFFFF"/>
      <w:spacing w:line="130" w:lineRule="exact"/>
      <w:jc w:val="both"/>
      <w:outlineLvl w:val="1"/>
    </w:pPr>
    <w:rPr>
      <w:rFonts w:ascii="Trebuchet MS" w:eastAsia="Trebuchet MS" w:hAnsi="Trebuchet MS" w:cs="Trebuchet MS"/>
      <w:b/>
      <w:bCs/>
      <w:sz w:val="10"/>
      <w:szCs w:val="10"/>
      <w:lang w:val="ru-RU" w:eastAsia="ru-RU"/>
    </w:rPr>
  </w:style>
  <w:style w:type="character" w:customStyle="1" w:styleId="25">
    <w:name w:val="Основной текст (2) + Полужирный"/>
    <w:rsid w:val="009B6ADA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uk-UA" w:eastAsia="uk-UA" w:bidi="uk-UA"/>
    </w:rPr>
  </w:style>
  <w:style w:type="character" w:customStyle="1" w:styleId="2Exact">
    <w:name w:val="Основной текст (2) Exact"/>
    <w:rsid w:val="00AE1C6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33">
    <w:name w:val="Основной текст (3)_"/>
    <w:link w:val="34"/>
    <w:rsid w:val="006F6749"/>
    <w:rPr>
      <w:rFonts w:ascii="Trebuchet MS" w:eastAsia="Trebuchet MS" w:hAnsi="Trebuchet MS" w:cs="Trebuchet MS"/>
      <w:b/>
      <w:bCs/>
      <w:sz w:val="10"/>
      <w:szCs w:val="10"/>
      <w:shd w:val="clear" w:color="auto" w:fill="FFFFFF"/>
    </w:rPr>
  </w:style>
  <w:style w:type="character" w:customStyle="1" w:styleId="35">
    <w:name w:val="Основной текст (3) + Не полужирный"/>
    <w:rsid w:val="006F6749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uk-UA" w:eastAsia="uk-UA" w:bidi="uk-UA"/>
    </w:rPr>
  </w:style>
  <w:style w:type="paragraph" w:customStyle="1" w:styleId="34">
    <w:name w:val="Основной текст (3)"/>
    <w:basedOn w:val="a"/>
    <w:link w:val="33"/>
    <w:rsid w:val="006F6749"/>
    <w:pPr>
      <w:widowControl w:val="0"/>
      <w:shd w:val="clear" w:color="auto" w:fill="FFFFFF"/>
      <w:spacing w:after="60" w:line="130" w:lineRule="exact"/>
      <w:jc w:val="both"/>
    </w:pPr>
    <w:rPr>
      <w:rFonts w:ascii="Trebuchet MS" w:eastAsia="Trebuchet MS" w:hAnsi="Trebuchet MS" w:cs="Trebuchet MS"/>
      <w:b/>
      <w:bCs/>
      <w:sz w:val="10"/>
      <w:szCs w:val="10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97586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975868"/>
    <w:rPr>
      <w:rFonts w:ascii="Segoe UI" w:eastAsia="Times New Roman" w:hAnsi="Segoe UI" w:cs="Segoe UI"/>
      <w:sz w:val="18"/>
      <w:szCs w:val="18"/>
      <w:lang w:val="uk-UA" w:eastAsia="en-US"/>
    </w:rPr>
  </w:style>
  <w:style w:type="character" w:styleId="ad">
    <w:name w:val="Emphasis"/>
    <w:uiPriority w:val="20"/>
    <w:qFormat/>
    <w:rsid w:val="00E818C3"/>
    <w:rPr>
      <w:i/>
      <w:iCs/>
    </w:rPr>
  </w:style>
  <w:style w:type="character" w:styleId="ae">
    <w:name w:val="Strong"/>
    <w:uiPriority w:val="22"/>
    <w:qFormat/>
    <w:rsid w:val="00E818C3"/>
    <w:rPr>
      <w:b/>
      <w:bCs/>
    </w:rPr>
  </w:style>
  <w:style w:type="character" w:styleId="af">
    <w:name w:val="annotation reference"/>
    <w:uiPriority w:val="99"/>
    <w:semiHidden/>
    <w:unhideWhenUsed/>
    <w:rsid w:val="00877A2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77A29"/>
  </w:style>
  <w:style w:type="character" w:customStyle="1" w:styleId="af1">
    <w:name w:val="Текст примечания Знак"/>
    <w:link w:val="af0"/>
    <w:uiPriority w:val="99"/>
    <w:semiHidden/>
    <w:rsid w:val="00877A29"/>
    <w:rPr>
      <w:rFonts w:ascii="Times New Roman" w:eastAsia="Times New Roman" w:hAnsi="Times New Roman" w:cs="Times New Roman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77A29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877A29"/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af4">
    <w:name w:val="Знак Знак Знак"/>
    <w:basedOn w:val="a"/>
    <w:rsid w:val="00E040A9"/>
    <w:rPr>
      <w:rFonts w:ascii="Verdana" w:hAnsi="Verdana" w:cs="Verdana"/>
      <w:lang w:val="en-US"/>
    </w:rPr>
  </w:style>
  <w:style w:type="paragraph" w:customStyle="1" w:styleId="Standard">
    <w:name w:val="Standard"/>
    <w:rsid w:val="00E040A9"/>
    <w:rPr>
      <w:rFonts w:ascii="Arial" w:eastAsia="Times New Roman" w:hAnsi="Arial" w:cs="Times New Roman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46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6EFEAA70-315A-4EE2-917B-1E591773B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4</Pages>
  <Words>1191</Words>
  <Characters>8391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***</Company>
  <LinksUpToDate>false</LinksUpToDate>
  <CharactersWithSpaces>9563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peet</dc:creator>
  <cp:keywords/>
  <cp:lastModifiedBy>Natalia_Ostapiv</cp:lastModifiedBy>
  <cp:revision>90</cp:revision>
  <cp:lastPrinted>2024-10-01T08:11:00Z</cp:lastPrinted>
  <dcterms:created xsi:type="dcterms:W3CDTF">2024-05-02T08:17:00Z</dcterms:created>
  <dcterms:modified xsi:type="dcterms:W3CDTF">2025-02-04T08:00:00Z</dcterms:modified>
</cp:coreProperties>
</file>