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29" w:rsidRPr="00054EE1" w:rsidRDefault="004F7529" w:rsidP="004F7529">
      <w:pPr>
        <w:spacing w:after="0" w:line="240" w:lineRule="auto"/>
        <w:ind w:left="5760" w:firstLine="720"/>
        <w:jc w:val="right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Додаток </w:t>
      </w:r>
      <w:r w:rsidR="00555C6A" w:rsidRPr="00054EE1">
        <w:rPr>
          <w:rFonts w:ascii="Times New Roman" w:hAnsi="Times New Roman"/>
          <w:sz w:val="24"/>
          <w:szCs w:val="24"/>
          <w:lang w:val="uk-UA"/>
        </w:rPr>
        <w:t>2</w:t>
      </w:r>
      <w:r w:rsidRPr="00054EE1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4F7529" w:rsidRPr="00054EE1" w:rsidRDefault="004F7529" w:rsidP="001331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                                                                        до реєстраційного посвідчення </w:t>
      </w:r>
    </w:p>
    <w:p w:rsidR="009D6B8C" w:rsidRPr="00054EE1" w:rsidRDefault="009D6B8C" w:rsidP="004F7529">
      <w:pPr>
        <w:spacing w:after="0"/>
        <w:jc w:val="right"/>
        <w:rPr>
          <w:rFonts w:cs="Calibri"/>
          <w:b/>
          <w:sz w:val="24"/>
          <w:szCs w:val="24"/>
        </w:rPr>
      </w:pPr>
      <w:r w:rsidRPr="00054EE1">
        <w:rPr>
          <w:rFonts w:cs="Calibri"/>
          <w:b/>
          <w:sz w:val="24"/>
          <w:szCs w:val="24"/>
        </w:rPr>
        <w:t xml:space="preserve">              </w:t>
      </w:r>
    </w:p>
    <w:p w:rsidR="00555C6A" w:rsidRPr="00054EE1" w:rsidRDefault="0013316B" w:rsidP="00133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54EE1">
        <w:rPr>
          <w:rFonts w:ascii="Times New Roman" w:hAnsi="Times New Roman"/>
          <w:b/>
          <w:sz w:val="24"/>
          <w:szCs w:val="24"/>
          <w:lang w:val="uk-UA"/>
        </w:rPr>
        <w:t>РІКЕТРОН Н</w:t>
      </w:r>
    </w:p>
    <w:p w:rsidR="0013316B" w:rsidRPr="00054EE1" w:rsidRDefault="0013316B" w:rsidP="00133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54EE1">
        <w:rPr>
          <w:rFonts w:ascii="Times New Roman" w:hAnsi="Times New Roman"/>
          <w:b/>
          <w:sz w:val="24"/>
          <w:szCs w:val="24"/>
          <w:lang w:val="uk-UA"/>
        </w:rPr>
        <w:t>(розчин для ін’єкцій)</w:t>
      </w:r>
    </w:p>
    <w:p w:rsidR="0013316B" w:rsidRPr="00054EE1" w:rsidRDefault="0013316B" w:rsidP="00133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54EE1">
        <w:rPr>
          <w:rFonts w:ascii="Times New Roman" w:hAnsi="Times New Roman"/>
          <w:sz w:val="24"/>
          <w:szCs w:val="24"/>
          <w:lang w:val="uk-UA"/>
        </w:rPr>
        <w:t>листівка-вкладка</w:t>
      </w:r>
    </w:p>
    <w:p w:rsidR="0013316B" w:rsidRPr="00054EE1" w:rsidRDefault="0013316B" w:rsidP="0013316B">
      <w:pPr>
        <w:autoSpaceDE w:val="0"/>
        <w:autoSpaceDN w:val="0"/>
        <w:adjustRightInd w:val="0"/>
        <w:spacing w:after="0" w:line="240" w:lineRule="auto"/>
        <w:jc w:val="both"/>
        <w:rPr>
          <w:rStyle w:val="q4iawc"/>
          <w:rFonts w:ascii="Times New Roman" w:hAnsi="Times New Roman"/>
          <w:b/>
          <w:sz w:val="24"/>
          <w:szCs w:val="24"/>
          <w:lang w:val="uk-UA"/>
        </w:rPr>
      </w:pPr>
    </w:p>
    <w:p w:rsidR="0013316B" w:rsidRPr="00054EE1" w:rsidRDefault="00555C6A" w:rsidP="00133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q4iawc"/>
          <w:rFonts w:ascii="Times New Roman" w:hAnsi="Times New Roman"/>
          <w:b/>
          <w:sz w:val="24"/>
          <w:szCs w:val="24"/>
          <w:lang w:val="uk-UA"/>
        </w:rPr>
      </w:pPr>
      <w:r w:rsidRPr="00054EE1">
        <w:rPr>
          <w:rStyle w:val="q4iawc"/>
          <w:rFonts w:ascii="Times New Roman" w:hAnsi="Times New Roman"/>
          <w:b/>
          <w:sz w:val="24"/>
          <w:szCs w:val="24"/>
          <w:lang w:val="uk-UA"/>
        </w:rPr>
        <w:t xml:space="preserve">Опис                                                                                                                                             </w:t>
      </w:r>
    </w:p>
    <w:p w:rsidR="00555C6A" w:rsidRPr="00054EE1" w:rsidRDefault="0013316B" w:rsidP="00133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q4iawc"/>
          <w:rFonts w:ascii="Times New Roman" w:hAnsi="Times New Roman"/>
          <w:sz w:val="24"/>
          <w:szCs w:val="24"/>
          <w:lang w:val="uk-UA"/>
        </w:rPr>
      </w:pPr>
      <w:r w:rsidRPr="00054EE1">
        <w:rPr>
          <w:rStyle w:val="q4iawc"/>
          <w:rFonts w:ascii="Times New Roman" w:hAnsi="Times New Roman"/>
          <w:sz w:val="24"/>
          <w:szCs w:val="24"/>
          <w:lang w:val="uk-UA"/>
        </w:rPr>
        <w:t>Прозорий розчин жовтого кольору.</w:t>
      </w:r>
    </w:p>
    <w:p w:rsidR="00425797" w:rsidRPr="00054EE1" w:rsidRDefault="00425797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54EE1">
        <w:rPr>
          <w:rFonts w:ascii="Times New Roman" w:hAnsi="Times New Roman"/>
          <w:b/>
          <w:bCs/>
          <w:sz w:val="24"/>
          <w:szCs w:val="24"/>
          <w:lang w:val="uk-UA"/>
        </w:rPr>
        <w:t>С</w:t>
      </w:r>
      <w:r w:rsidR="00C24C45" w:rsidRPr="00054EE1">
        <w:rPr>
          <w:rFonts w:ascii="Times New Roman" w:hAnsi="Times New Roman"/>
          <w:b/>
          <w:bCs/>
          <w:sz w:val="24"/>
          <w:szCs w:val="24"/>
          <w:lang w:val="uk-UA"/>
        </w:rPr>
        <w:t>клад</w:t>
      </w:r>
    </w:p>
    <w:p w:rsidR="0013316B" w:rsidRPr="00054EE1" w:rsidRDefault="0013316B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54EE1">
        <w:rPr>
          <w:rFonts w:ascii="Times New Roman" w:hAnsi="Times New Roman"/>
          <w:sz w:val="24"/>
          <w:szCs w:val="24"/>
          <w:lang w:val="uk-UA"/>
        </w:rPr>
        <w:t xml:space="preserve">1 </w:t>
      </w:r>
      <w:proofErr w:type="spellStart"/>
      <w:r w:rsidRPr="00054EE1">
        <w:rPr>
          <w:rFonts w:ascii="Times New Roman" w:hAnsi="Times New Roman"/>
          <w:sz w:val="24"/>
          <w:szCs w:val="24"/>
          <w:lang w:val="uk-UA"/>
        </w:rPr>
        <w:t>мл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 xml:space="preserve"> препарату містить д</w:t>
      </w:r>
      <w:r w:rsidRPr="00054EE1">
        <w:rPr>
          <w:rFonts w:ascii="Times New Roman" w:hAnsi="Times New Roman"/>
          <w:bCs/>
          <w:sz w:val="24"/>
          <w:szCs w:val="24"/>
          <w:lang w:val="uk-UA"/>
        </w:rPr>
        <w:t>іючі речовини:</w:t>
      </w:r>
    </w:p>
    <w:p w:rsidR="0013316B" w:rsidRPr="00054EE1" w:rsidRDefault="0013316B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54EE1">
        <w:rPr>
          <w:rFonts w:ascii="Times New Roman" w:hAnsi="Times New Roman"/>
          <w:sz w:val="24"/>
          <w:szCs w:val="24"/>
          <w:lang w:val="uk-UA"/>
        </w:rPr>
        <w:t>сульфадимідин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 xml:space="preserve"> натрію - 215,8 мг (</w:t>
      </w:r>
      <w:r w:rsidR="00042C15" w:rsidRPr="00054EE1">
        <w:rPr>
          <w:rFonts w:ascii="Times New Roman" w:hAnsi="Times New Roman"/>
          <w:sz w:val="24"/>
          <w:szCs w:val="24"/>
          <w:lang w:val="uk-UA"/>
        </w:rPr>
        <w:t>що</w:t>
      </w:r>
      <w:r w:rsidRPr="00054EE1">
        <w:rPr>
          <w:rFonts w:ascii="Times New Roman" w:hAnsi="Times New Roman"/>
          <w:sz w:val="24"/>
          <w:szCs w:val="24"/>
          <w:lang w:val="uk-UA"/>
        </w:rPr>
        <w:t xml:space="preserve"> еквівалентно 200 мг </w:t>
      </w:r>
      <w:proofErr w:type="spellStart"/>
      <w:r w:rsidRPr="00054EE1">
        <w:rPr>
          <w:rFonts w:ascii="Times New Roman" w:hAnsi="Times New Roman"/>
          <w:sz w:val="24"/>
          <w:szCs w:val="24"/>
          <w:lang w:val="uk-UA"/>
        </w:rPr>
        <w:t>сульфадимідину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>)</w:t>
      </w:r>
      <w:r w:rsidR="00042C15" w:rsidRPr="00054EE1">
        <w:rPr>
          <w:rFonts w:ascii="Times New Roman" w:hAnsi="Times New Roman"/>
          <w:sz w:val="24"/>
          <w:szCs w:val="24"/>
          <w:lang w:val="uk-UA"/>
        </w:rPr>
        <w:t>;</w:t>
      </w:r>
    </w:p>
    <w:p w:rsidR="00042C15" w:rsidRPr="00054EE1" w:rsidRDefault="0013316B" w:rsidP="00042C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54EE1">
        <w:rPr>
          <w:rFonts w:ascii="Times New Roman" w:hAnsi="Times New Roman"/>
          <w:sz w:val="24"/>
          <w:szCs w:val="24"/>
          <w:lang w:val="uk-UA"/>
        </w:rPr>
        <w:t>триметопр</w:t>
      </w:r>
      <w:proofErr w:type="spellEnd"/>
      <w:r w:rsidRPr="00054EE1">
        <w:rPr>
          <w:rFonts w:ascii="Times New Roman" w:hAnsi="Times New Roman"/>
          <w:sz w:val="24"/>
          <w:szCs w:val="24"/>
        </w:rPr>
        <w:t>им  - 40,0 мг</w:t>
      </w:r>
      <w:r w:rsidR="00042C15" w:rsidRPr="00054EE1">
        <w:rPr>
          <w:rFonts w:ascii="Times New Roman" w:hAnsi="Times New Roman"/>
          <w:sz w:val="24"/>
          <w:szCs w:val="24"/>
          <w:lang w:val="uk-UA"/>
        </w:rPr>
        <w:t>.</w:t>
      </w:r>
    </w:p>
    <w:p w:rsidR="005431D5" w:rsidRPr="00054EE1" w:rsidRDefault="0013316B" w:rsidP="00042C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54EE1">
        <w:rPr>
          <w:rFonts w:ascii="Times New Roman" w:hAnsi="Times New Roman"/>
          <w:bCs/>
          <w:sz w:val="24"/>
          <w:szCs w:val="24"/>
        </w:rPr>
        <w:t>Допоміжні</w:t>
      </w:r>
      <w:proofErr w:type="spellEnd"/>
      <w:r w:rsidRPr="00054E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sz w:val="24"/>
          <w:szCs w:val="24"/>
        </w:rPr>
        <w:t>речовини</w:t>
      </w:r>
      <w:proofErr w:type="spellEnd"/>
      <w:r w:rsidRPr="00054EE1">
        <w:rPr>
          <w:rFonts w:ascii="Times New Roman" w:hAnsi="Times New Roman"/>
          <w:bCs/>
          <w:sz w:val="24"/>
          <w:szCs w:val="24"/>
        </w:rPr>
        <w:t>:</w:t>
      </w:r>
      <w:r w:rsidRPr="00054EE1">
        <w:rPr>
          <w:rFonts w:ascii="Times New Roman" w:hAnsi="Times New Roman"/>
          <w:sz w:val="24"/>
          <w:szCs w:val="24"/>
        </w:rPr>
        <w:t xml:space="preserve"> </w:t>
      </w:r>
      <w:r w:rsidR="00A747D4" w:rsidRPr="00054EE1">
        <w:rPr>
          <w:rFonts w:ascii="Times New Roman" w:hAnsi="Times New Roman"/>
          <w:sz w:val="24"/>
          <w:szCs w:val="24"/>
        </w:rPr>
        <w:t xml:space="preserve">спирт </w:t>
      </w:r>
      <w:proofErr w:type="spellStart"/>
      <w:r w:rsidRPr="00054EE1">
        <w:rPr>
          <w:rFonts w:ascii="Times New Roman" w:hAnsi="Times New Roman"/>
          <w:sz w:val="24"/>
          <w:szCs w:val="24"/>
        </w:rPr>
        <w:t>бензиловий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r w:rsidRPr="00054EE1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054EE1">
        <w:rPr>
          <w:rFonts w:ascii="Times New Roman" w:hAnsi="Times New Roman"/>
          <w:i/>
          <w:iCs/>
          <w:sz w:val="24"/>
          <w:szCs w:val="24"/>
        </w:rPr>
        <w:t xml:space="preserve">- </w:t>
      </w:r>
      <w:proofErr w:type="spellStart"/>
      <w:r w:rsidRPr="00054EE1">
        <w:rPr>
          <w:rFonts w:ascii="Times New Roman" w:hAnsi="Times New Roman"/>
          <w:sz w:val="24"/>
          <w:szCs w:val="24"/>
        </w:rPr>
        <w:t>метилпіролідон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вода для </w:t>
      </w:r>
      <w:proofErr w:type="spellStart"/>
      <w:r w:rsidRPr="00054EE1">
        <w:rPr>
          <w:rFonts w:ascii="Times New Roman" w:hAnsi="Times New Roman"/>
          <w:sz w:val="24"/>
          <w:szCs w:val="24"/>
        </w:rPr>
        <w:t>ін'єкцій</w:t>
      </w:r>
      <w:proofErr w:type="spellEnd"/>
      <w:r w:rsidR="00331236" w:rsidRPr="00054EE1">
        <w:rPr>
          <w:rFonts w:ascii="Times New Roman" w:hAnsi="Times New Roman"/>
          <w:sz w:val="24"/>
          <w:szCs w:val="24"/>
          <w:lang w:val="uk-UA"/>
        </w:rPr>
        <w:t>.</w:t>
      </w:r>
    </w:p>
    <w:p w:rsidR="005431D5" w:rsidRPr="00054EE1" w:rsidRDefault="00425797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054E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31D5" w:rsidRPr="00054EE1">
        <w:rPr>
          <w:rFonts w:ascii="Times New Roman" w:hAnsi="Times New Roman"/>
          <w:b/>
          <w:bCs/>
          <w:sz w:val="24"/>
          <w:szCs w:val="24"/>
        </w:rPr>
        <w:t>Фармакологічні</w:t>
      </w:r>
      <w:proofErr w:type="spellEnd"/>
      <w:r w:rsidR="005431D5" w:rsidRPr="00054E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31D5" w:rsidRPr="00054EE1">
        <w:rPr>
          <w:rFonts w:ascii="Times New Roman" w:hAnsi="Times New Roman"/>
          <w:b/>
          <w:bCs/>
          <w:sz w:val="24"/>
          <w:szCs w:val="24"/>
        </w:rPr>
        <w:t>властивості</w:t>
      </w:r>
      <w:proofErr w:type="spellEnd"/>
    </w:p>
    <w:p w:rsidR="00F80CAA" w:rsidRPr="00054EE1" w:rsidRDefault="00F80CAA" w:rsidP="00F80CAA">
      <w:pPr>
        <w:pStyle w:val="a8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Hlk478654981"/>
      <w:r w:rsidRPr="00054EE1">
        <w:rPr>
          <w:rFonts w:ascii="Times New Roman" w:hAnsi="Times New Roman"/>
          <w:b/>
          <w:i/>
          <w:sz w:val="24"/>
          <w:szCs w:val="24"/>
        </w:rPr>
        <w:t xml:space="preserve">АТС </w:t>
      </w:r>
      <w:proofErr w:type="spellStart"/>
      <w:r w:rsidRPr="00054EE1">
        <w:rPr>
          <w:rFonts w:ascii="Times New Roman" w:hAnsi="Times New Roman"/>
          <w:b/>
          <w:i/>
          <w:sz w:val="24"/>
          <w:szCs w:val="24"/>
        </w:rPr>
        <w:t>vet</w:t>
      </w:r>
      <w:proofErr w:type="spellEnd"/>
      <w:r w:rsidRPr="00054E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/>
          <w:i/>
          <w:sz w:val="24"/>
          <w:szCs w:val="24"/>
        </w:rPr>
        <w:t>класифікаційний</w:t>
      </w:r>
      <w:proofErr w:type="spellEnd"/>
      <w:r w:rsidRPr="00054EE1">
        <w:rPr>
          <w:rFonts w:ascii="Times New Roman" w:hAnsi="Times New Roman"/>
          <w:b/>
          <w:i/>
          <w:sz w:val="24"/>
          <w:szCs w:val="24"/>
        </w:rPr>
        <w:t xml:space="preserve"> код QJ01 – </w:t>
      </w:r>
      <w:proofErr w:type="spellStart"/>
      <w:r w:rsidRPr="00054EE1">
        <w:rPr>
          <w:rFonts w:ascii="Times New Roman" w:hAnsi="Times New Roman"/>
          <w:b/>
          <w:i/>
          <w:sz w:val="24"/>
          <w:szCs w:val="24"/>
        </w:rPr>
        <w:t>антибактеріальні</w:t>
      </w:r>
      <w:proofErr w:type="spellEnd"/>
      <w:r w:rsidRPr="00054E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/>
          <w:i/>
          <w:sz w:val="24"/>
          <w:szCs w:val="24"/>
        </w:rPr>
        <w:t>ветеринарні</w:t>
      </w:r>
      <w:proofErr w:type="spellEnd"/>
      <w:r w:rsidRPr="00054E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/>
          <w:i/>
          <w:sz w:val="24"/>
          <w:szCs w:val="24"/>
        </w:rPr>
        <w:t>препарати</w:t>
      </w:r>
      <w:proofErr w:type="spellEnd"/>
      <w:r w:rsidRPr="00054EE1">
        <w:rPr>
          <w:rFonts w:ascii="Times New Roman" w:hAnsi="Times New Roman"/>
          <w:b/>
          <w:i/>
          <w:sz w:val="24"/>
          <w:szCs w:val="24"/>
        </w:rPr>
        <w:t xml:space="preserve"> для </w:t>
      </w:r>
      <w:proofErr w:type="gramStart"/>
      <w:r w:rsidRPr="00054EE1">
        <w:rPr>
          <w:rFonts w:ascii="Times New Roman" w:hAnsi="Times New Roman"/>
          <w:b/>
          <w:i/>
          <w:sz w:val="24"/>
          <w:szCs w:val="24"/>
        </w:rPr>
        <w:t>системного</w:t>
      </w:r>
      <w:proofErr w:type="gramEnd"/>
      <w:r w:rsidRPr="00054E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/>
          <w:i/>
          <w:sz w:val="24"/>
          <w:szCs w:val="24"/>
        </w:rPr>
        <w:t>застосування</w:t>
      </w:r>
      <w:proofErr w:type="spellEnd"/>
      <w:r w:rsidRPr="00054EE1">
        <w:rPr>
          <w:rFonts w:ascii="Times New Roman" w:hAnsi="Times New Roman"/>
          <w:b/>
          <w:i/>
          <w:sz w:val="24"/>
          <w:szCs w:val="24"/>
        </w:rPr>
        <w:t xml:space="preserve">. </w:t>
      </w:r>
      <w:bookmarkStart w:id="1" w:name="_Hlk513030756"/>
      <w:r w:rsidRPr="00054EE1">
        <w:rPr>
          <w:rFonts w:ascii="Times New Roman" w:hAnsi="Times New Roman"/>
          <w:b/>
          <w:i/>
          <w:sz w:val="24"/>
          <w:szCs w:val="24"/>
        </w:rPr>
        <w:t>QJ01</w:t>
      </w:r>
      <w:r w:rsidRPr="00054EE1">
        <w:rPr>
          <w:rFonts w:ascii="Times New Roman" w:hAnsi="Times New Roman"/>
          <w:b/>
          <w:i/>
          <w:sz w:val="24"/>
          <w:szCs w:val="24"/>
          <w:lang w:val="en-US"/>
        </w:rPr>
        <w:t>EW</w:t>
      </w:r>
      <w:r w:rsidRPr="00054EE1">
        <w:rPr>
          <w:rFonts w:ascii="Times New Roman" w:hAnsi="Times New Roman"/>
          <w:b/>
          <w:i/>
          <w:sz w:val="24"/>
          <w:szCs w:val="24"/>
        </w:rPr>
        <w:t xml:space="preserve">30 – </w:t>
      </w:r>
      <w:proofErr w:type="spellStart"/>
      <w:r w:rsidRPr="00054EE1">
        <w:rPr>
          <w:rFonts w:ascii="Times New Roman" w:hAnsi="Times New Roman"/>
          <w:b/>
          <w:i/>
          <w:sz w:val="24"/>
          <w:szCs w:val="24"/>
        </w:rPr>
        <w:t>комбінації</w:t>
      </w:r>
      <w:proofErr w:type="spellEnd"/>
      <w:r w:rsidRPr="00054EE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/>
          <w:i/>
          <w:sz w:val="24"/>
          <w:szCs w:val="24"/>
        </w:rPr>
        <w:t>сульфаніламідів</w:t>
      </w:r>
      <w:proofErr w:type="spellEnd"/>
      <w:r w:rsidRPr="00054EE1">
        <w:rPr>
          <w:rFonts w:ascii="Times New Roman" w:hAnsi="Times New Roman"/>
          <w:b/>
          <w:i/>
          <w:sz w:val="24"/>
          <w:szCs w:val="24"/>
        </w:rPr>
        <w:t xml:space="preserve"> і </w:t>
      </w:r>
      <w:proofErr w:type="spellStart"/>
      <w:r w:rsidRPr="00054EE1">
        <w:rPr>
          <w:rFonts w:ascii="Times New Roman" w:hAnsi="Times New Roman"/>
          <w:b/>
          <w:i/>
          <w:sz w:val="24"/>
          <w:szCs w:val="24"/>
        </w:rPr>
        <w:t>триметоприму</w:t>
      </w:r>
      <w:proofErr w:type="spellEnd"/>
      <w:r w:rsidRPr="00054EE1">
        <w:rPr>
          <w:rFonts w:ascii="Times New Roman" w:hAnsi="Times New Roman"/>
          <w:b/>
          <w:i/>
          <w:sz w:val="24"/>
          <w:szCs w:val="24"/>
        </w:rPr>
        <w:t>.</w:t>
      </w:r>
      <w:bookmarkEnd w:id="1"/>
    </w:p>
    <w:p w:rsidR="00F80CAA" w:rsidRPr="00054EE1" w:rsidRDefault="00F80CAA" w:rsidP="00F80CA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2" w:name="n44"/>
      <w:bookmarkStart w:id="3" w:name="_Hlk513031182"/>
      <w:bookmarkEnd w:id="0"/>
      <w:bookmarkEnd w:id="2"/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Сульфадим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054EE1">
        <w:rPr>
          <w:rFonts w:ascii="Times New Roman" w:hAnsi="Times New Roman"/>
          <w:sz w:val="24"/>
          <w:szCs w:val="24"/>
          <w:lang w:eastAsia="uk-UA"/>
        </w:rPr>
        <w:t xml:space="preserve">дин –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це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синтетичний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хі</w:t>
      </w:r>
      <w:proofErr w:type="gramStart"/>
      <w:r w:rsidRPr="00054EE1">
        <w:rPr>
          <w:rFonts w:ascii="Times New Roman" w:hAnsi="Times New Roman"/>
          <w:sz w:val="24"/>
          <w:szCs w:val="24"/>
          <w:lang w:eastAsia="uk-UA"/>
        </w:rPr>
        <w:t>м</w:t>
      </w:r>
      <w:proofErr w:type="gramEnd"/>
      <w:r w:rsidRPr="00054EE1">
        <w:rPr>
          <w:rFonts w:ascii="Times New Roman" w:hAnsi="Times New Roman"/>
          <w:sz w:val="24"/>
          <w:szCs w:val="24"/>
          <w:lang w:eastAsia="uk-UA"/>
        </w:rPr>
        <w:t>іотерапевтичний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засіб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із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групи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сульфаніламідів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Триметоприм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є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синтетичним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хіміотерапевтичним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засобом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похідною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речовиною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диамінопіримідину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>.</w:t>
      </w:r>
      <w:bookmarkEnd w:id="3"/>
    </w:p>
    <w:p w:rsidR="00F80CAA" w:rsidRPr="00054EE1" w:rsidRDefault="00F80CAA" w:rsidP="00F80CA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54EE1">
        <w:rPr>
          <w:rFonts w:ascii="Times New Roman" w:hAnsi="Times New Roman"/>
          <w:spacing w:val="-2"/>
          <w:sz w:val="24"/>
          <w:szCs w:val="24"/>
          <w:lang w:val="uk-UA" w:eastAsia="uk-UA"/>
        </w:rPr>
        <w:t xml:space="preserve">Окремо кожна діюча речовина препарату діє </w:t>
      </w:r>
      <w:proofErr w:type="spellStart"/>
      <w:r w:rsidRPr="00054EE1">
        <w:rPr>
          <w:rFonts w:ascii="Times New Roman" w:hAnsi="Times New Roman"/>
          <w:spacing w:val="-2"/>
          <w:sz w:val="24"/>
          <w:szCs w:val="24"/>
          <w:lang w:val="uk-UA" w:eastAsia="uk-UA"/>
        </w:rPr>
        <w:t>бактеріостатично</w:t>
      </w:r>
      <w:proofErr w:type="spellEnd"/>
      <w:r w:rsidRPr="00054EE1">
        <w:rPr>
          <w:rFonts w:ascii="Times New Roman" w:hAnsi="Times New Roman"/>
          <w:spacing w:val="-2"/>
          <w:sz w:val="24"/>
          <w:szCs w:val="24"/>
          <w:lang w:val="uk-UA" w:eastAsia="uk-UA"/>
        </w:rPr>
        <w:t xml:space="preserve">, а </w:t>
      </w:r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комбінація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сульфадимідин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>/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триметоприм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у пропорції 5:1 підсилюють дію препарату. Це проявляється  у тому, що компоненти цієї комбінації впливають на два послідовних процеси, які необхідні для синтезу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тетрагідрофолієвої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кислоти або бактеріальної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фолієвої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кислоти, яка відіграє основну роль у синтезі пуринів бактерій. Бактеріальна сті</w:t>
      </w:r>
      <w:bookmarkStart w:id="4" w:name="_GoBack"/>
      <w:bookmarkEnd w:id="4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нка непроникна для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фолатів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>, тому синтез пуринів залежить від власної синтезуючої здатності мікроорганізмів.</w:t>
      </w:r>
    </w:p>
    <w:p w:rsidR="00F80CAA" w:rsidRPr="00054EE1" w:rsidRDefault="00F80CAA" w:rsidP="00F80CA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Сульфадимідин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за своїми хімічними характеристиками подібний до </w:t>
      </w:r>
      <w:r w:rsidRPr="00054EE1">
        <w:rPr>
          <w:rFonts w:ascii="Times New Roman" w:hAnsi="Times New Roman"/>
          <w:i/>
          <w:sz w:val="24"/>
          <w:szCs w:val="24"/>
          <w:lang w:val="en-US" w:eastAsia="uk-UA"/>
        </w:rPr>
        <w:t>n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-амінобензойної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кислоти, і разом з нею бере участь в утворенні ензиму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дигідроптероілсинтетази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, протидіючи утворенню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дигідрофолієвої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кислоти;</w:t>
      </w:r>
    </w:p>
    <w:p w:rsidR="00F80CAA" w:rsidRPr="00054EE1" w:rsidRDefault="00F80CAA" w:rsidP="00F80CA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Триметоприм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, у свою чергу,  блокує наступну ланку в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біосинтетичному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ланцюжку, гальмуючи дію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дигідрофолаторедуктази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– ензиму, який прискорює перетворення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дигідрофолієвої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кислоти в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тетрагідрофолієву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F80CAA" w:rsidRPr="00054EE1" w:rsidRDefault="00F80CAA" w:rsidP="00F80CA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54EE1">
        <w:rPr>
          <w:rFonts w:ascii="Times New Roman" w:hAnsi="Times New Roman"/>
          <w:spacing w:val="-1"/>
          <w:sz w:val="24"/>
          <w:szCs w:val="24"/>
          <w:lang w:val="uk-UA" w:eastAsia="uk-UA"/>
        </w:rPr>
        <w:t>Поєднання хіміотерапевтичних компонентів</w:t>
      </w:r>
      <w:r w:rsidRPr="00054EE1">
        <w:rPr>
          <w:rFonts w:ascii="Times New Roman" w:hAnsi="Times New Roman"/>
          <w:spacing w:val="-2"/>
          <w:sz w:val="24"/>
          <w:szCs w:val="24"/>
          <w:lang w:val="uk-UA" w:eastAsia="uk-UA"/>
        </w:rPr>
        <w:t xml:space="preserve"> </w:t>
      </w:r>
      <w:proofErr w:type="spellStart"/>
      <w:r w:rsidRPr="00054EE1">
        <w:rPr>
          <w:rFonts w:ascii="Times New Roman" w:hAnsi="Times New Roman"/>
          <w:spacing w:val="-2"/>
          <w:sz w:val="24"/>
          <w:szCs w:val="24"/>
          <w:lang w:val="uk-UA" w:eastAsia="uk-UA"/>
        </w:rPr>
        <w:t>сульфадимідину</w:t>
      </w:r>
      <w:proofErr w:type="spellEnd"/>
      <w:r w:rsidRPr="00054EE1">
        <w:rPr>
          <w:rFonts w:ascii="Times New Roman" w:hAnsi="Times New Roman"/>
          <w:spacing w:val="-2"/>
          <w:sz w:val="24"/>
          <w:szCs w:val="24"/>
          <w:lang w:val="uk-UA" w:eastAsia="uk-UA"/>
        </w:rPr>
        <w:t xml:space="preserve"> і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триметоприму</w:t>
      </w:r>
      <w:proofErr w:type="spellEnd"/>
      <w:r w:rsidRPr="00054EE1">
        <w:rPr>
          <w:rFonts w:ascii="Times New Roman" w:hAnsi="Times New Roman"/>
          <w:spacing w:val="-1"/>
          <w:sz w:val="24"/>
          <w:szCs w:val="24"/>
          <w:lang w:val="uk-UA" w:eastAsia="uk-UA"/>
        </w:rPr>
        <w:t xml:space="preserve"> надає препарату бактерицидний характер дії. </w:t>
      </w:r>
      <w:r w:rsidRPr="00054EE1">
        <w:rPr>
          <w:rFonts w:ascii="Times New Roman" w:hAnsi="Times New Roman"/>
          <w:spacing w:val="-1"/>
          <w:sz w:val="24"/>
          <w:szCs w:val="24"/>
          <w:lang w:eastAsia="uk-UA"/>
        </w:rPr>
        <w:t xml:space="preserve">При </w:t>
      </w:r>
      <w:proofErr w:type="spellStart"/>
      <w:r w:rsidRPr="00054EE1">
        <w:rPr>
          <w:rFonts w:ascii="Times New Roman" w:hAnsi="Times New Roman"/>
          <w:spacing w:val="-1"/>
          <w:sz w:val="24"/>
          <w:szCs w:val="24"/>
          <w:lang w:eastAsia="uk-UA"/>
        </w:rPr>
        <w:t>цьому</w:t>
      </w:r>
      <w:proofErr w:type="spellEnd"/>
      <w:r w:rsidRPr="00054EE1">
        <w:rPr>
          <w:rFonts w:ascii="Times New Roman" w:hAnsi="Times New Roman"/>
          <w:spacing w:val="-1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поява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штамів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мікроорганізмів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  <w:lang w:eastAsia="uk-UA"/>
        </w:rPr>
        <w:t>ст</w:t>
      </w:r>
      <w:proofErr w:type="gramEnd"/>
      <w:r w:rsidRPr="00054EE1">
        <w:rPr>
          <w:rFonts w:ascii="Times New Roman" w:hAnsi="Times New Roman"/>
          <w:sz w:val="24"/>
          <w:szCs w:val="24"/>
          <w:lang w:eastAsia="uk-UA"/>
        </w:rPr>
        <w:t>ійких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дії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препарату,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незначна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>.</w:t>
      </w:r>
    </w:p>
    <w:p w:rsidR="00F80CAA" w:rsidRPr="00054EE1" w:rsidRDefault="00F80CAA" w:rsidP="00F80CA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54EE1">
        <w:rPr>
          <w:rFonts w:ascii="Times New Roman" w:hAnsi="Times New Roman"/>
          <w:spacing w:val="-2"/>
          <w:sz w:val="24"/>
          <w:szCs w:val="24"/>
          <w:lang w:val="uk-UA"/>
        </w:rPr>
        <w:t xml:space="preserve">Комбінація </w:t>
      </w:r>
      <w:proofErr w:type="spellStart"/>
      <w:r w:rsidRPr="00054EE1">
        <w:rPr>
          <w:rFonts w:ascii="Times New Roman" w:hAnsi="Times New Roman"/>
          <w:spacing w:val="-2"/>
          <w:sz w:val="24"/>
          <w:szCs w:val="24"/>
          <w:lang w:val="uk-UA"/>
        </w:rPr>
        <w:t>сульфадимідин-триметоприм</w:t>
      </w:r>
      <w:proofErr w:type="spellEnd"/>
      <w:r w:rsidRPr="00054EE1">
        <w:rPr>
          <w:rFonts w:ascii="Times New Roman" w:hAnsi="Times New Roman"/>
          <w:spacing w:val="-2"/>
          <w:sz w:val="24"/>
          <w:szCs w:val="24"/>
          <w:lang w:val="uk-UA"/>
        </w:rPr>
        <w:t xml:space="preserve"> має широкий спектр дії, що охоплює </w:t>
      </w:r>
      <w:proofErr w:type="spellStart"/>
      <w:r w:rsidRPr="00054EE1">
        <w:rPr>
          <w:rFonts w:ascii="Times New Roman" w:hAnsi="Times New Roman"/>
          <w:spacing w:val="-2"/>
          <w:sz w:val="24"/>
          <w:szCs w:val="24"/>
          <w:lang w:val="uk-UA"/>
        </w:rPr>
        <w:t>грампозитивні</w:t>
      </w:r>
      <w:proofErr w:type="spellEnd"/>
      <w:r w:rsidRPr="00054EE1">
        <w:rPr>
          <w:rFonts w:ascii="Times New Roman" w:hAnsi="Times New Roman"/>
          <w:spacing w:val="-2"/>
          <w:sz w:val="24"/>
          <w:szCs w:val="24"/>
          <w:lang w:val="uk-UA"/>
        </w:rPr>
        <w:t xml:space="preserve"> (</w:t>
      </w:r>
      <w:proofErr w:type="spellStart"/>
      <w:r w:rsidRPr="00054EE1">
        <w:rPr>
          <w:rFonts w:ascii="Times New Roman" w:hAnsi="Times New Roman"/>
          <w:i/>
          <w:sz w:val="24"/>
          <w:szCs w:val="24"/>
          <w:lang w:eastAsia="uk-UA"/>
        </w:rPr>
        <w:t>Clostridium</w:t>
      </w:r>
      <w:proofErr w:type="spellEnd"/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054EE1">
        <w:rPr>
          <w:rFonts w:ascii="Times New Roman" w:hAnsi="Times New Roman"/>
          <w:i/>
          <w:sz w:val="24"/>
          <w:szCs w:val="24"/>
          <w:lang w:eastAsia="uk-UA"/>
        </w:rPr>
        <w:t>spp</w:t>
      </w:r>
      <w:proofErr w:type="spellEnd"/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proofErr w:type="gramStart"/>
      <w:r w:rsidRPr="00054EE1">
        <w:rPr>
          <w:rFonts w:ascii="Times New Roman" w:hAnsi="Times New Roman"/>
          <w:i/>
          <w:sz w:val="24"/>
          <w:szCs w:val="24"/>
          <w:lang w:eastAsia="uk-UA"/>
        </w:rPr>
        <w:t>Staphylococcus</w:t>
      </w:r>
      <w:proofErr w:type="spellEnd"/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054EE1">
        <w:rPr>
          <w:rFonts w:ascii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>.</w:t>
      </w:r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та інші</w:t>
      </w:r>
      <w:r w:rsidRPr="00054EE1">
        <w:rPr>
          <w:rFonts w:ascii="Times New Roman" w:hAnsi="Times New Roman"/>
          <w:iCs/>
          <w:sz w:val="24"/>
          <w:szCs w:val="24"/>
          <w:lang w:val="uk-UA" w:eastAsia="uk-UA"/>
        </w:rPr>
        <w:t>)</w:t>
      </w:r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r w:rsidRPr="00054EE1">
        <w:rPr>
          <w:rFonts w:ascii="Times New Roman" w:hAnsi="Times New Roman"/>
          <w:spacing w:val="-2"/>
          <w:sz w:val="24"/>
          <w:szCs w:val="24"/>
          <w:lang w:val="uk-UA"/>
        </w:rPr>
        <w:t xml:space="preserve">і </w:t>
      </w:r>
      <w:proofErr w:type="spellStart"/>
      <w:r w:rsidRPr="00054EE1">
        <w:rPr>
          <w:rFonts w:ascii="Times New Roman" w:hAnsi="Times New Roman"/>
          <w:spacing w:val="-2"/>
          <w:sz w:val="24"/>
          <w:szCs w:val="24"/>
          <w:lang w:val="uk-UA"/>
        </w:rPr>
        <w:t>грамнегативні</w:t>
      </w:r>
      <w:proofErr w:type="spellEnd"/>
      <w:r w:rsidRPr="00054EE1">
        <w:rPr>
          <w:rFonts w:ascii="Times New Roman" w:hAnsi="Times New Roman"/>
          <w:spacing w:val="-2"/>
          <w:sz w:val="24"/>
          <w:szCs w:val="24"/>
          <w:lang w:val="uk-UA"/>
        </w:rPr>
        <w:t xml:space="preserve"> бактерії (</w:t>
      </w:r>
      <w:proofErr w:type="spellStart"/>
      <w:r w:rsidRPr="00054EE1">
        <w:rPr>
          <w:rFonts w:ascii="Times New Roman" w:hAnsi="Times New Roman"/>
          <w:i/>
          <w:sz w:val="24"/>
          <w:szCs w:val="24"/>
          <w:lang w:eastAsia="uk-UA"/>
        </w:rPr>
        <w:t>Escherichia</w:t>
      </w:r>
      <w:proofErr w:type="spellEnd"/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054EE1">
        <w:rPr>
          <w:rFonts w:ascii="Times New Roman" w:hAnsi="Times New Roman"/>
          <w:i/>
          <w:sz w:val="24"/>
          <w:szCs w:val="24"/>
          <w:lang w:eastAsia="uk-UA"/>
        </w:rPr>
        <w:t>coli</w:t>
      </w:r>
      <w:proofErr w:type="spellEnd"/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>,</w:t>
      </w:r>
      <w:r w:rsidRPr="00054EE1">
        <w:rPr>
          <w:rFonts w:ascii="Times New Roman" w:hAnsi="Times New Roman"/>
          <w:i/>
          <w:iCs/>
          <w:spacing w:val="-2"/>
          <w:sz w:val="24"/>
          <w:szCs w:val="24"/>
          <w:lang w:val="uk-UA"/>
        </w:rPr>
        <w:t xml:space="preserve"> </w:t>
      </w:r>
      <w:proofErr w:type="spellStart"/>
      <w:r w:rsidRPr="00054EE1">
        <w:rPr>
          <w:rFonts w:ascii="Times New Roman" w:hAnsi="Times New Roman"/>
          <w:i/>
          <w:sz w:val="24"/>
          <w:szCs w:val="24"/>
          <w:lang w:val="en-US" w:eastAsia="uk-UA"/>
        </w:rPr>
        <w:t>Shigella</w:t>
      </w:r>
      <w:proofErr w:type="spellEnd"/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054EE1">
        <w:rPr>
          <w:rFonts w:ascii="Times New Roman" w:hAnsi="Times New Roman"/>
          <w:i/>
          <w:sz w:val="24"/>
          <w:szCs w:val="24"/>
          <w:lang w:val="en-US" w:eastAsia="uk-UA"/>
        </w:rPr>
        <w:t>spp</w:t>
      </w:r>
      <w:proofErr w:type="spellEnd"/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 xml:space="preserve">., </w:t>
      </w:r>
      <w:proofErr w:type="spellStart"/>
      <w:r w:rsidRPr="00054EE1">
        <w:rPr>
          <w:rFonts w:ascii="Times New Roman" w:hAnsi="Times New Roman"/>
          <w:i/>
          <w:sz w:val="24"/>
          <w:szCs w:val="24"/>
          <w:lang w:eastAsia="uk-UA"/>
        </w:rPr>
        <w:t>Salmonella</w:t>
      </w:r>
      <w:proofErr w:type="spellEnd"/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054EE1">
        <w:rPr>
          <w:rFonts w:ascii="Times New Roman" w:hAnsi="Times New Roman"/>
          <w:i/>
          <w:sz w:val="24"/>
          <w:szCs w:val="24"/>
          <w:lang w:eastAsia="uk-UA"/>
        </w:rPr>
        <w:t>spp</w:t>
      </w:r>
      <w:proofErr w:type="spellEnd"/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 xml:space="preserve">., </w:t>
      </w:r>
      <w:r w:rsidRPr="00054EE1">
        <w:rPr>
          <w:rFonts w:ascii="Times New Roman" w:hAnsi="Times New Roman"/>
          <w:i/>
          <w:iCs/>
          <w:sz w:val="24"/>
          <w:szCs w:val="24"/>
          <w:lang w:val="en-US"/>
        </w:rPr>
        <w:t>Proteus</w:t>
      </w:r>
      <w:r w:rsidRPr="00054EE1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054EE1">
        <w:rPr>
          <w:rFonts w:ascii="Times New Roman" w:hAnsi="Times New Roman"/>
          <w:i/>
          <w:iCs/>
          <w:sz w:val="24"/>
          <w:szCs w:val="24"/>
          <w:lang w:val="en-US"/>
        </w:rPr>
        <w:t>vulgaris</w:t>
      </w:r>
      <w:r w:rsidRPr="00054EE1">
        <w:rPr>
          <w:rFonts w:ascii="Times New Roman" w:hAnsi="Times New Roman"/>
          <w:i/>
          <w:iCs/>
          <w:spacing w:val="-2"/>
          <w:sz w:val="24"/>
          <w:szCs w:val="24"/>
          <w:lang w:val="uk-UA"/>
        </w:rPr>
        <w:t xml:space="preserve">, </w:t>
      </w:r>
      <w:proofErr w:type="spellStart"/>
      <w:r w:rsidRPr="00054EE1">
        <w:rPr>
          <w:rFonts w:ascii="Times New Roman" w:hAnsi="Times New Roman"/>
          <w:i/>
          <w:sz w:val="24"/>
          <w:szCs w:val="24"/>
          <w:lang w:eastAsia="uk-UA"/>
        </w:rPr>
        <w:t>Pasteurella</w:t>
      </w:r>
      <w:proofErr w:type="spellEnd"/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 xml:space="preserve"> </w:t>
      </w:r>
      <w:proofErr w:type="spellStart"/>
      <w:r w:rsidRPr="00054EE1">
        <w:rPr>
          <w:rFonts w:ascii="Times New Roman" w:hAnsi="Times New Roman"/>
          <w:i/>
          <w:sz w:val="24"/>
          <w:szCs w:val="24"/>
          <w:lang w:eastAsia="uk-UA"/>
        </w:rPr>
        <w:t>spp</w:t>
      </w:r>
      <w:proofErr w:type="spellEnd"/>
      <w:r w:rsidRPr="00054EE1">
        <w:rPr>
          <w:rFonts w:ascii="Times New Roman" w:hAnsi="Times New Roman"/>
          <w:i/>
          <w:sz w:val="24"/>
          <w:szCs w:val="24"/>
          <w:lang w:val="uk-UA" w:eastAsia="uk-UA"/>
        </w:rPr>
        <w:t xml:space="preserve">. </w:t>
      </w:r>
      <w:r w:rsidRPr="00054EE1">
        <w:rPr>
          <w:rFonts w:ascii="Times New Roman" w:hAnsi="Times New Roman"/>
          <w:sz w:val="24"/>
          <w:szCs w:val="24"/>
          <w:lang w:val="uk-UA" w:eastAsia="uk-UA"/>
        </w:rPr>
        <w:t>тощо</w:t>
      </w:r>
      <w:r w:rsidRPr="00054EE1">
        <w:rPr>
          <w:rFonts w:ascii="Times New Roman" w:hAnsi="Times New Roman"/>
          <w:iCs/>
          <w:sz w:val="24"/>
          <w:szCs w:val="24"/>
          <w:lang w:val="uk-UA" w:eastAsia="uk-UA"/>
        </w:rPr>
        <w:t xml:space="preserve">), </w:t>
      </w:r>
      <w:r w:rsidRPr="00054EE1">
        <w:rPr>
          <w:rFonts w:ascii="Times New Roman" w:hAnsi="Times New Roman"/>
          <w:sz w:val="24"/>
          <w:szCs w:val="24"/>
          <w:lang w:val="uk-UA"/>
        </w:rPr>
        <w:t xml:space="preserve">а також проти </w:t>
      </w:r>
      <w:proofErr w:type="spellStart"/>
      <w:r w:rsidRPr="00054EE1">
        <w:rPr>
          <w:rFonts w:ascii="Times New Roman" w:hAnsi="Times New Roman"/>
          <w:sz w:val="24"/>
          <w:szCs w:val="24"/>
          <w:lang w:val="uk-UA"/>
        </w:rPr>
        <w:t>еймерій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054EE1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Eimeria</w:t>
      </w:r>
      <w:proofErr w:type="spellEnd"/>
      <w:r w:rsidRPr="00054EE1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054EE1">
        <w:rPr>
          <w:rFonts w:ascii="Times New Roman" w:hAnsi="Times New Roman"/>
          <w:i/>
          <w:iCs/>
          <w:sz w:val="24"/>
          <w:szCs w:val="24"/>
          <w:lang w:val="en-US"/>
        </w:rPr>
        <w:t>tenella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54EE1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054EE1">
        <w:rPr>
          <w:rFonts w:ascii="Times New Roman" w:hAnsi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Pr="00054EE1">
        <w:rPr>
          <w:rFonts w:ascii="Times New Roman" w:hAnsi="Times New Roman"/>
          <w:i/>
          <w:iCs/>
          <w:sz w:val="24"/>
          <w:szCs w:val="24"/>
          <w:lang w:val="en-US"/>
        </w:rPr>
        <w:t>necatrix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54EE1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054EE1">
        <w:rPr>
          <w:rFonts w:ascii="Times New Roman" w:hAnsi="Times New Roman"/>
          <w:i/>
          <w:iCs/>
          <w:sz w:val="24"/>
          <w:szCs w:val="24"/>
          <w:lang w:val="uk-UA"/>
        </w:rPr>
        <w:t xml:space="preserve">. </w:t>
      </w:r>
      <w:r w:rsidRPr="00054EE1">
        <w:rPr>
          <w:rFonts w:ascii="Times New Roman" w:hAnsi="Times New Roman"/>
          <w:i/>
          <w:iCs/>
          <w:sz w:val="24"/>
          <w:szCs w:val="24"/>
          <w:lang w:val="en-US"/>
        </w:rPr>
        <w:t>maxima</w:t>
      </w:r>
      <w:r w:rsidRPr="00054EE1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054EE1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54EE1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054EE1">
        <w:rPr>
          <w:rFonts w:ascii="Times New Roman" w:hAnsi="Times New Roman"/>
          <w:i/>
          <w:iCs/>
          <w:sz w:val="24"/>
          <w:szCs w:val="24"/>
          <w:lang w:val="uk-UA"/>
        </w:rPr>
        <w:t>.</w:t>
      </w:r>
      <w:proofErr w:type="spellStart"/>
      <w:r w:rsidRPr="00054EE1">
        <w:rPr>
          <w:rFonts w:ascii="Times New Roman" w:hAnsi="Times New Roman"/>
          <w:i/>
          <w:iCs/>
          <w:sz w:val="24"/>
          <w:szCs w:val="24"/>
          <w:lang w:val="en-US"/>
        </w:rPr>
        <w:t>brunetti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054EE1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054EE1">
        <w:rPr>
          <w:rFonts w:ascii="Times New Roman" w:hAnsi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Pr="00054EE1">
        <w:rPr>
          <w:rFonts w:ascii="Times New Roman" w:hAnsi="Times New Roman"/>
          <w:i/>
          <w:iCs/>
          <w:sz w:val="24"/>
          <w:szCs w:val="24"/>
          <w:lang w:val="en-US"/>
        </w:rPr>
        <w:t>acervulina</w:t>
      </w:r>
      <w:proofErr w:type="spellEnd"/>
      <w:r w:rsidRPr="00054EE1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054EE1">
        <w:rPr>
          <w:rFonts w:ascii="Times New Roman" w:hAnsi="Times New Roman"/>
          <w:sz w:val="24"/>
          <w:szCs w:val="24"/>
          <w:lang w:val="uk-UA"/>
        </w:rPr>
        <w:t>та ін.)</w:t>
      </w:r>
      <w:proofErr w:type="gramEnd"/>
    </w:p>
    <w:p w:rsidR="00F80CAA" w:rsidRPr="00054EE1" w:rsidRDefault="00F80CAA" w:rsidP="00F80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П</w:t>
      </w:r>
      <w:proofErr w:type="gramEnd"/>
      <w:r w:rsidRPr="00054EE1">
        <w:rPr>
          <w:rFonts w:ascii="Times New Roman" w:hAnsi="Times New Roman"/>
          <w:sz w:val="24"/>
          <w:szCs w:val="24"/>
        </w:rPr>
        <w:t>ісля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парентерального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сульфадимідину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54EE1">
        <w:rPr>
          <w:rFonts w:ascii="Times New Roman" w:hAnsi="Times New Roman"/>
          <w:sz w:val="24"/>
          <w:szCs w:val="24"/>
        </w:rPr>
        <w:t>триметоприму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54EE1">
        <w:rPr>
          <w:rFonts w:ascii="Times New Roman" w:hAnsi="Times New Roman"/>
          <w:sz w:val="24"/>
          <w:szCs w:val="24"/>
        </w:rPr>
        <w:t>комбінації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r w:rsidRPr="00054EE1">
        <w:rPr>
          <w:rFonts w:ascii="Times New Roman" w:hAnsi="Times New Roman"/>
          <w:sz w:val="24"/>
          <w:szCs w:val="24"/>
          <w:lang w:val="uk-UA"/>
        </w:rPr>
        <w:t xml:space="preserve">вони </w:t>
      </w:r>
      <w:proofErr w:type="spellStart"/>
      <w:r w:rsidRPr="00054EE1">
        <w:rPr>
          <w:rFonts w:ascii="Times New Roman" w:hAnsi="Times New Roman"/>
          <w:sz w:val="24"/>
          <w:szCs w:val="24"/>
        </w:rPr>
        <w:t>швидко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всмоктуються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54EE1">
        <w:rPr>
          <w:rFonts w:ascii="Times New Roman" w:hAnsi="Times New Roman"/>
          <w:sz w:val="24"/>
          <w:szCs w:val="24"/>
        </w:rPr>
        <w:t>місця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введення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4EE1">
        <w:rPr>
          <w:rFonts w:ascii="Times New Roman" w:hAnsi="Times New Roman"/>
          <w:sz w:val="24"/>
          <w:szCs w:val="24"/>
        </w:rPr>
        <w:t>Максимальн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>а</w:t>
      </w:r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їх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r w:rsidRPr="00054EE1">
        <w:rPr>
          <w:rFonts w:ascii="Times New Roman" w:hAnsi="Times New Roman"/>
          <w:sz w:val="24"/>
          <w:szCs w:val="24"/>
          <w:lang w:val="uk-UA"/>
        </w:rPr>
        <w:t>концентрація</w:t>
      </w:r>
      <w:r w:rsidRPr="00054EE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54EE1">
        <w:rPr>
          <w:rFonts w:ascii="Times New Roman" w:hAnsi="Times New Roman"/>
          <w:sz w:val="24"/>
          <w:szCs w:val="24"/>
        </w:rPr>
        <w:t>плазмі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крові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досягається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приблизно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через 1–6 годин. </w:t>
      </w:r>
      <w:proofErr w:type="spellStart"/>
      <w:r w:rsidRPr="00054EE1">
        <w:rPr>
          <w:rFonts w:ascii="Times New Roman" w:hAnsi="Times New Roman"/>
          <w:sz w:val="24"/>
          <w:szCs w:val="24"/>
        </w:rPr>
        <w:t>Період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напіввиведення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сульфадимідин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>у</w:t>
      </w:r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коливається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приблизно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від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3 до 16 годи</w:t>
      </w:r>
      <w:r w:rsidRPr="00054EE1">
        <w:rPr>
          <w:rFonts w:ascii="Times New Roman" w:hAnsi="Times New Roman"/>
          <w:sz w:val="24"/>
          <w:szCs w:val="24"/>
          <w:lang w:val="uk-UA"/>
        </w:rPr>
        <w:t xml:space="preserve">н, а </w:t>
      </w:r>
      <w:proofErr w:type="spellStart"/>
      <w:r w:rsidRPr="00054EE1">
        <w:rPr>
          <w:rFonts w:ascii="Times New Roman" w:hAnsi="Times New Roman"/>
          <w:sz w:val="24"/>
          <w:szCs w:val="24"/>
          <w:lang w:val="uk-UA"/>
        </w:rPr>
        <w:t>триметоприму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приблизно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від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0,5 до 3,0 (макс. до </w:t>
      </w:r>
      <w:proofErr w:type="spellStart"/>
      <w:r w:rsidRPr="00054EE1">
        <w:rPr>
          <w:rFonts w:ascii="Times New Roman" w:hAnsi="Times New Roman"/>
          <w:sz w:val="24"/>
          <w:szCs w:val="24"/>
        </w:rPr>
        <w:t>приблизно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4) годин. </w:t>
      </w:r>
      <w:proofErr w:type="spellStart"/>
      <w:r w:rsidRPr="00054EE1">
        <w:rPr>
          <w:rFonts w:ascii="Times New Roman" w:hAnsi="Times New Roman"/>
          <w:sz w:val="24"/>
          <w:szCs w:val="24"/>
        </w:rPr>
        <w:t>Сульфадимідин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054EE1">
        <w:rPr>
          <w:rFonts w:ascii="Times New Roman" w:hAnsi="Times New Roman"/>
          <w:sz w:val="24"/>
          <w:szCs w:val="24"/>
        </w:rPr>
        <w:t>триметоприм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розподіляються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054EE1">
        <w:rPr>
          <w:rFonts w:ascii="Times New Roman" w:hAnsi="Times New Roman"/>
          <w:sz w:val="24"/>
          <w:szCs w:val="24"/>
        </w:rPr>
        <w:t>всіх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EE1">
        <w:rPr>
          <w:rFonts w:ascii="Times New Roman" w:hAnsi="Times New Roman"/>
          <w:sz w:val="24"/>
          <w:szCs w:val="24"/>
        </w:rPr>
        <w:t>тканинах</w:t>
      </w:r>
      <w:proofErr w:type="gramEnd"/>
      <w:r w:rsidRPr="00054EE1">
        <w:rPr>
          <w:rFonts w:ascii="Times New Roman" w:hAnsi="Times New Roman"/>
          <w:sz w:val="24"/>
          <w:szCs w:val="24"/>
        </w:rPr>
        <w:t xml:space="preserve">, при </w:t>
      </w:r>
      <w:proofErr w:type="spellStart"/>
      <w:r w:rsidRPr="00054EE1">
        <w:rPr>
          <w:rFonts w:ascii="Times New Roman" w:hAnsi="Times New Roman"/>
          <w:sz w:val="24"/>
          <w:szCs w:val="24"/>
        </w:rPr>
        <w:t>цьому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об’єм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розподілу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триметоприму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вищий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ніж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сульфадимідин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>у</w:t>
      </w:r>
      <w:r w:rsidRPr="00054EE1">
        <w:rPr>
          <w:rFonts w:ascii="Times New Roman" w:hAnsi="Times New Roman"/>
          <w:sz w:val="24"/>
          <w:szCs w:val="24"/>
        </w:rPr>
        <w:t>.</w:t>
      </w:r>
    </w:p>
    <w:p w:rsidR="0013316B" w:rsidRPr="00054EE1" w:rsidRDefault="00F80CAA" w:rsidP="00F80C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54EE1">
        <w:rPr>
          <w:rFonts w:ascii="Times New Roman" w:hAnsi="Times New Roman"/>
          <w:sz w:val="24"/>
          <w:szCs w:val="24"/>
        </w:rPr>
        <w:t>Виводиться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54EE1">
        <w:rPr>
          <w:rFonts w:ascii="Times New Roman" w:hAnsi="Times New Roman"/>
          <w:sz w:val="24"/>
          <w:szCs w:val="24"/>
        </w:rPr>
        <w:t>організму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сульфадимідин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54EE1">
        <w:rPr>
          <w:rFonts w:ascii="Times New Roman" w:hAnsi="Times New Roman"/>
          <w:sz w:val="24"/>
          <w:szCs w:val="24"/>
        </w:rPr>
        <w:t>незміненому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54EE1">
        <w:rPr>
          <w:rFonts w:ascii="Times New Roman" w:hAnsi="Times New Roman"/>
          <w:sz w:val="24"/>
          <w:szCs w:val="24"/>
        </w:rPr>
        <w:t>метаболізованому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вигляді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Pr="00054EE1">
        <w:rPr>
          <w:rFonts w:ascii="Times New Roman" w:hAnsi="Times New Roman"/>
          <w:sz w:val="24"/>
          <w:szCs w:val="24"/>
        </w:rPr>
        <w:t>нирки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особливо у </w:t>
      </w:r>
      <w:proofErr w:type="spellStart"/>
      <w:r w:rsidRPr="00054EE1">
        <w:rPr>
          <w:rFonts w:ascii="Times New Roman" w:hAnsi="Times New Roman"/>
          <w:sz w:val="24"/>
          <w:szCs w:val="24"/>
        </w:rPr>
        <w:t>випадку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кислої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сечі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м’ясо</w:t>
      </w:r>
      <w:proofErr w:type="gramEnd"/>
      <w:r w:rsidRPr="00054EE1">
        <w:rPr>
          <w:rFonts w:ascii="Times New Roman" w:hAnsi="Times New Roman"/>
          <w:sz w:val="24"/>
          <w:szCs w:val="24"/>
        </w:rPr>
        <w:t>їдні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тварини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), коли межа </w:t>
      </w:r>
      <w:proofErr w:type="spellStart"/>
      <w:r w:rsidRPr="00054EE1">
        <w:rPr>
          <w:rFonts w:ascii="Times New Roman" w:hAnsi="Times New Roman"/>
          <w:sz w:val="24"/>
          <w:szCs w:val="24"/>
        </w:rPr>
        <w:t>розчинності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перевищена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4EE1">
        <w:rPr>
          <w:rFonts w:ascii="Times New Roman" w:hAnsi="Times New Roman"/>
          <w:sz w:val="24"/>
          <w:szCs w:val="24"/>
        </w:rPr>
        <w:t>Може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випадати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кристалічний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осад. </w:t>
      </w:r>
      <w:proofErr w:type="spellStart"/>
      <w:r w:rsidRPr="00054EE1">
        <w:rPr>
          <w:rFonts w:ascii="Times New Roman" w:hAnsi="Times New Roman"/>
          <w:sz w:val="24"/>
          <w:szCs w:val="24"/>
        </w:rPr>
        <w:t>Триметоприм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виводиться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із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сечею та </w:t>
      </w:r>
      <w:proofErr w:type="spellStart"/>
      <w:r w:rsidRPr="00054EE1">
        <w:rPr>
          <w:rFonts w:ascii="Times New Roman" w:hAnsi="Times New Roman"/>
          <w:sz w:val="24"/>
          <w:szCs w:val="24"/>
        </w:rPr>
        <w:t>фекаліями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п</w:t>
      </w:r>
      <w:proofErr w:type="gramEnd"/>
      <w:r w:rsidRPr="00054EE1">
        <w:rPr>
          <w:rFonts w:ascii="Times New Roman" w:hAnsi="Times New Roman"/>
          <w:sz w:val="24"/>
          <w:szCs w:val="24"/>
        </w:rPr>
        <w:t>ісля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часткового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метаболізму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4EE1">
        <w:rPr>
          <w:rFonts w:ascii="Times New Roman" w:hAnsi="Times New Roman"/>
          <w:sz w:val="24"/>
          <w:szCs w:val="24"/>
        </w:rPr>
        <w:t>переважно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шляхом N-</w:t>
      </w:r>
      <w:proofErr w:type="spellStart"/>
      <w:r w:rsidRPr="00054EE1">
        <w:rPr>
          <w:rFonts w:ascii="Times New Roman" w:hAnsi="Times New Roman"/>
          <w:sz w:val="24"/>
          <w:szCs w:val="24"/>
        </w:rPr>
        <w:t>окислення</w:t>
      </w:r>
      <w:proofErr w:type="spellEnd"/>
      <w:r w:rsidRPr="00054EE1">
        <w:rPr>
          <w:rFonts w:ascii="Times New Roman" w:hAnsi="Times New Roman"/>
          <w:sz w:val="24"/>
          <w:szCs w:val="24"/>
        </w:rPr>
        <w:t>).</w:t>
      </w:r>
    </w:p>
    <w:p w:rsidR="00555C6A" w:rsidRPr="00054EE1" w:rsidRDefault="00555C6A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54EE1">
        <w:rPr>
          <w:rFonts w:ascii="Times New Roman" w:hAnsi="Times New Roman"/>
          <w:b/>
          <w:bCs/>
          <w:sz w:val="24"/>
          <w:szCs w:val="24"/>
          <w:lang w:val="uk-UA"/>
        </w:rPr>
        <w:t xml:space="preserve">Застосування </w:t>
      </w:r>
    </w:p>
    <w:p w:rsidR="00770B00" w:rsidRPr="00054EE1" w:rsidRDefault="00F80CAA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054EE1">
        <w:rPr>
          <w:rFonts w:ascii="Times New Roman" w:hAnsi="Times New Roman"/>
          <w:sz w:val="24"/>
          <w:szCs w:val="24"/>
          <w:lang w:val="uk-UA"/>
        </w:rPr>
        <w:t>Лікування коней, великої рогатої худоби та свиней за захворювань органів дихання, травного каналу, сечостатевої системи, шкіри та копит,</w:t>
      </w:r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що спричинені мікроорганізмами, чутливими до </w:t>
      </w:r>
      <w:proofErr w:type="spellStart"/>
      <w:r w:rsidRPr="00054EE1">
        <w:rPr>
          <w:rFonts w:ascii="Times New Roman" w:hAnsi="Times New Roman"/>
          <w:sz w:val="24"/>
          <w:szCs w:val="24"/>
          <w:lang w:val="uk-UA"/>
        </w:rPr>
        <w:t>сульфадимідину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триметоприму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555C6A" w:rsidRPr="00054EE1" w:rsidRDefault="00555C6A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54EE1">
        <w:rPr>
          <w:rFonts w:ascii="Times New Roman" w:hAnsi="Times New Roman"/>
          <w:b/>
          <w:bCs/>
          <w:sz w:val="24"/>
          <w:szCs w:val="24"/>
        </w:rPr>
        <w:t>Дозування</w:t>
      </w:r>
      <w:proofErr w:type="spellEnd"/>
    </w:p>
    <w:p w:rsidR="00331236" w:rsidRPr="00054EE1" w:rsidRDefault="00331236" w:rsidP="003312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054EE1">
        <w:rPr>
          <w:rFonts w:ascii="Times New Roman" w:hAnsi="Times New Roman"/>
          <w:sz w:val="24"/>
          <w:szCs w:val="24"/>
        </w:rPr>
        <w:t>Коні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54EE1">
        <w:rPr>
          <w:rFonts w:ascii="Times New Roman" w:hAnsi="Times New Roman"/>
          <w:sz w:val="24"/>
          <w:szCs w:val="24"/>
        </w:rPr>
        <w:t>повільно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внутрішньовенно</w:t>
      </w:r>
      <w:proofErr w:type="spellEnd"/>
      <w:r w:rsidRPr="00054EE1">
        <w:rPr>
          <w:rFonts w:ascii="Times New Roman" w:hAnsi="Times New Roman"/>
          <w:sz w:val="24"/>
          <w:szCs w:val="24"/>
        </w:rPr>
        <w:t>.</w:t>
      </w:r>
    </w:p>
    <w:p w:rsidR="00331236" w:rsidRPr="00054EE1" w:rsidRDefault="00331236" w:rsidP="003312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054EE1">
        <w:rPr>
          <w:rFonts w:ascii="Times New Roman" w:hAnsi="Times New Roman"/>
          <w:sz w:val="24"/>
          <w:szCs w:val="24"/>
        </w:rPr>
        <w:t>Велика</w:t>
      </w:r>
      <w:proofErr w:type="gramEnd"/>
      <w:r w:rsidRPr="00054EE1">
        <w:rPr>
          <w:rFonts w:ascii="Times New Roman" w:hAnsi="Times New Roman"/>
          <w:sz w:val="24"/>
          <w:szCs w:val="24"/>
        </w:rPr>
        <w:t xml:space="preserve"> рогата худоба та </w:t>
      </w:r>
      <w:proofErr w:type="spellStart"/>
      <w:r w:rsidRPr="00054EE1">
        <w:rPr>
          <w:rFonts w:ascii="Times New Roman" w:hAnsi="Times New Roman"/>
          <w:sz w:val="24"/>
          <w:szCs w:val="24"/>
        </w:rPr>
        <w:t>свині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54EE1">
        <w:rPr>
          <w:rFonts w:ascii="Times New Roman" w:hAnsi="Times New Roman"/>
          <w:sz w:val="24"/>
          <w:szCs w:val="24"/>
        </w:rPr>
        <w:t>внутрішньом’язово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054EE1">
        <w:rPr>
          <w:rFonts w:ascii="Times New Roman" w:hAnsi="Times New Roman"/>
          <w:sz w:val="24"/>
          <w:szCs w:val="24"/>
        </w:rPr>
        <w:t>В/М</w:t>
      </w:r>
      <w:r w:rsidRPr="00054EE1">
        <w:rPr>
          <w:rFonts w:ascii="Times New Roman" w:hAnsi="Times New Roman"/>
          <w:sz w:val="24"/>
          <w:szCs w:val="24"/>
          <w:lang w:val="uk-UA"/>
        </w:rPr>
        <w:t>)</w:t>
      </w:r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або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повільно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внутрішньовенно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054EE1">
        <w:rPr>
          <w:rFonts w:ascii="Times New Roman" w:hAnsi="Times New Roman"/>
          <w:sz w:val="24"/>
          <w:szCs w:val="24"/>
        </w:rPr>
        <w:t>В/В</w:t>
      </w:r>
      <w:r w:rsidRPr="00054EE1">
        <w:rPr>
          <w:rFonts w:ascii="Times New Roman" w:hAnsi="Times New Roman"/>
          <w:sz w:val="24"/>
          <w:szCs w:val="24"/>
          <w:lang w:val="uk-UA"/>
        </w:rPr>
        <w:t>)</w:t>
      </w:r>
      <w:r w:rsidRPr="00054EE1">
        <w:rPr>
          <w:rFonts w:ascii="Times New Roman" w:hAnsi="Times New Roman"/>
          <w:sz w:val="24"/>
          <w:szCs w:val="24"/>
        </w:rPr>
        <w:t>.</w:t>
      </w:r>
    </w:p>
    <w:p w:rsidR="00331236" w:rsidRPr="00054EE1" w:rsidRDefault="00331236" w:rsidP="00331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lastRenderedPageBreak/>
        <w:t xml:space="preserve">Доза становить 16-24 мг </w:t>
      </w:r>
      <w:proofErr w:type="spellStart"/>
      <w:r w:rsidRPr="00054EE1">
        <w:rPr>
          <w:rFonts w:ascii="Times New Roman" w:hAnsi="Times New Roman"/>
          <w:sz w:val="24"/>
          <w:szCs w:val="24"/>
          <w:lang w:val="uk-UA"/>
        </w:rPr>
        <w:t>сульфадимідину</w:t>
      </w:r>
      <w:r w:rsidRPr="00054EE1">
        <w:rPr>
          <w:rFonts w:ascii="Times New Roman" w:hAnsi="Times New Roman"/>
          <w:sz w:val="24"/>
          <w:szCs w:val="24"/>
          <w:lang w:val="uk-UA" w:eastAsia="uk-UA"/>
        </w:rPr>
        <w:t>+</w:t>
      </w:r>
      <w:r w:rsidRPr="00054EE1">
        <w:rPr>
          <w:rFonts w:ascii="Times New Roman" w:hAnsi="Times New Roman"/>
          <w:sz w:val="24"/>
          <w:szCs w:val="24"/>
          <w:lang w:eastAsia="uk-UA"/>
        </w:rPr>
        <w:t>триметоприму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на 1 кг </w:t>
      </w:r>
      <w:proofErr w:type="spellStart"/>
      <w:r w:rsidRPr="00054EE1">
        <w:rPr>
          <w:rFonts w:ascii="Times New Roman" w:hAnsi="Times New Roman"/>
          <w:sz w:val="24"/>
          <w:szCs w:val="24"/>
        </w:rPr>
        <w:t>маси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тіла</w:t>
      </w:r>
      <w:proofErr w:type="spellEnd"/>
      <w:proofErr w:type="gramEnd"/>
      <w:r w:rsidRPr="00054EE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54EE1">
        <w:rPr>
          <w:rFonts w:ascii="Times New Roman" w:hAnsi="Times New Roman"/>
          <w:sz w:val="24"/>
          <w:szCs w:val="24"/>
        </w:rPr>
        <w:t>добу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що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відповідає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1 мл препарату на 10-15 кг </w:t>
      </w:r>
      <w:proofErr w:type="spellStart"/>
      <w:r w:rsidRPr="00054EE1">
        <w:rPr>
          <w:rFonts w:ascii="Times New Roman" w:hAnsi="Times New Roman"/>
          <w:sz w:val="24"/>
          <w:szCs w:val="24"/>
        </w:rPr>
        <w:t>маси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тіла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тварини</w:t>
      </w:r>
      <w:proofErr w:type="spellEnd"/>
      <w:r w:rsidRPr="00054EE1">
        <w:rPr>
          <w:rFonts w:ascii="Times New Roman" w:hAnsi="Times New Roman"/>
          <w:sz w:val="24"/>
          <w:szCs w:val="24"/>
        </w:rPr>
        <w:t>;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126"/>
        <w:gridCol w:w="1559"/>
      </w:tblGrid>
      <w:tr w:rsidR="00054EE1" w:rsidRPr="00054EE1" w:rsidTr="00FC3140">
        <w:tc>
          <w:tcPr>
            <w:tcW w:w="1843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тварин</w:t>
            </w:r>
            <w:proofErr w:type="spellEnd"/>
          </w:p>
        </w:tc>
        <w:tc>
          <w:tcPr>
            <w:tcW w:w="1985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4EE1">
              <w:rPr>
                <w:rFonts w:ascii="Times New Roman" w:hAnsi="Times New Roman"/>
                <w:b/>
                <w:sz w:val="24"/>
                <w:szCs w:val="24"/>
              </w:rPr>
              <w:t>Маса</w:t>
            </w:r>
            <w:proofErr w:type="spellEnd"/>
            <w:r w:rsidRPr="00054E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4EE1">
              <w:rPr>
                <w:rFonts w:ascii="Times New Roman" w:hAnsi="Times New Roman"/>
                <w:b/>
                <w:sz w:val="24"/>
                <w:szCs w:val="24"/>
              </w:rPr>
              <w:t>тіла</w:t>
            </w:r>
            <w:proofErr w:type="spellEnd"/>
            <w:proofErr w:type="gramEnd"/>
            <w:r w:rsidRPr="00054E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b/>
                <w:sz w:val="24"/>
                <w:szCs w:val="24"/>
              </w:rPr>
              <w:t>тварини</w:t>
            </w:r>
            <w:proofErr w:type="spellEnd"/>
            <w:r w:rsidRPr="00054EE1">
              <w:rPr>
                <w:rFonts w:ascii="Times New Roman" w:hAnsi="Times New Roman"/>
                <w:b/>
                <w:sz w:val="24"/>
                <w:szCs w:val="24"/>
              </w:rPr>
              <w:t xml:space="preserve"> (кг)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1236" w:rsidRPr="00054EE1" w:rsidRDefault="00331236" w:rsidP="00FC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Доза препарату (1 мл  препарату на 15 кг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м.т</w:t>
            </w:r>
            <w:proofErr w:type="spellEnd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.,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дорівнює</w:t>
            </w:r>
            <w:proofErr w:type="spellEnd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 мг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діючих</w:t>
            </w:r>
            <w:proofErr w:type="spellEnd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речовин</w:t>
            </w:r>
            <w:proofErr w:type="spellEnd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/кг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м.т</w:t>
            </w:r>
            <w:proofErr w:type="spellEnd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1236" w:rsidRPr="00054EE1" w:rsidRDefault="00331236" w:rsidP="00FC3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Доза препарату (1 мл препарату на 10 кг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м.т</w:t>
            </w:r>
            <w:proofErr w:type="spellEnd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.,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дорівнює</w:t>
            </w:r>
            <w:proofErr w:type="spellEnd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24 мг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діючих</w:t>
            </w:r>
            <w:proofErr w:type="spellEnd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речовин</w:t>
            </w:r>
            <w:proofErr w:type="spellEnd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/кг </w:t>
            </w:r>
            <w:proofErr w:type="spellStart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м.т</w:t>
            </w:r>
            <w:proofErr w:type="spellEnd"/>
            <w:r w:rsidRPr="00054EE1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EE1">
              <w:rPr>
                <w:rFonts w:ascii="Times New Roman" w:hAnsi="Times New Roman"/>
                <w:b/>
                <w:sz w:val="24"/>
                <w:szCs w:val="24"/>
              </w:rPr>
              <w:t xml:space="preserve">Шлях </w:t>
            </w:r>
            <w:proofErr w:type="spellStart"/>
            <w:r w:rsidRPr="00054EE1">
              <w:rPr>
                <w:rFonts w:ascii="Times New Roman" w:hAnsi="Times New Roman"/>
                <w:b/>
                <w:sz w:val="24"/>
                <w:szCs w:val="24"/>
              </w:rPr>
              <w:t>введення</w:t>
            </w:r>
            <w:proofErr w:type="spellEnd"/>
          </w:p>
        </w:tc>
      </w:tr>
      <w:tr w:rsidR="00054EE1" w:rsidRPr="00054EE1" w:rsidTr="00FC3140">
        <w:tc>
          <w:tcPr>
            <w:tcW w:w="1843" w:type="dxa"/>
          </w:tcPr>
          <w:p w:rsidR="00331236" w:rsidRPr="00054EE1" w:rsidRDefault="00331236" w:rsidP="00FC3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Коні</w:t>
            </w:r>
            <w:proofErr w:type="spellEnd"/>
          </w:p>
        </w:tc>
        <w:tc>
          <w:tcPr>
            <w:tcW w:w="1985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450 – 600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30 – 40 мл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45 – 60 мл</w:t>
            </w:r>
          </w:p>
        </w:tc>
        <w:tc>
          <w:tcPr>
            <w:tcW w:w="1559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В/В</w:t>
            </w:r>
          </w:p>
        </w:tc>
      </w:tr>
      <w:tr w:rsidR="00054EE1" w:rsidRPr="00054EE1" w:rsidTr="00FC3140">
        <w:tc>
          <w:tcPr>
            <w:tcW w:w="1843" w:type="dxa"/>
          </w:tcPr>
          <w:p w:rsidR="00331236" w:rsidRPr="00054EE1" w:rsidRDefault="00331236" w:rsidP="00FC3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Поні</w:t>
            </w:r>
            <w:proofErr w:type="spellEnd"/>
          </w:p>
        </w:tc>
        <w:tc>
          <w:tcPr>
            <w:tcW w:w="1985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150 – 300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10 – 20 мл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15 – 30 мл</w:t>
            </w:r>
          </w:p>
        </w:tc>
        <w:tc>
          <w:tcPr>
            <w:tcW w:w="1559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В/В</w:t>
            </w:r>
          </w:p>
        </w:tc>
      </w:tr>
      <w:tr w:rsidR="00054EE1" w:rsidRPr="00054EE1" w:rsidTr="00FC3140">
        <w:tc>
          <w:tcPr>
            <w:tcW w:w="1843" w:type="dxa"/>
          </w:tcPr>
          <w:p w:rsidR="00331236" w:rsidRPr="00054EE1" w:rsidRDefault="00331236" w:rsidP="00FC3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Лошата</w:t>
            </w:r>
            <w:proofErr w:type="spellEnd"/>
          </w:p>
        </w:tc>
        <w:tc>
          <w:tcPr>
            <w:tcW w:w="1985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50 – 150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4 – 10 мл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5 – 15 мл</w:t>
            </w:r>
          </w:p>
        </w:tc>
        <w:tc>
          <w:tcPr>
            <w:tcW w:w="1559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В/В</w:t>
            </w:r>
          </w:p>
        </w:tc>
      </w:tr>
      <w:tr w:rsidR="00054EE1" w:rsidRPr="00054EE1" w:rsidTr="00FC3140">
        <w:tc>
          <w:tcPr>
            <w:tcW w:w="1843" w:type="dxa"/>
          </w:tcPr>
          <w:p w:rsidR="00331236" w:rsidRPr="00054EE1" w:rsidRDefault="00331236" w:rsidP="00FC3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4EE1">
              <w:rPr>
                <w:rFonts w:ascii="Times New Roman" w:hAnsi="Times New Roman"/>
                <w:sz w:val="24"/>
                <w:szCs w:val="24"/>
              </w:rPr>
              <w:t>Велика</w:t>
            </w:r>
            <w:proofErr w:type="gramEnd"/>
            <w:r w:rsidRPr="00054EE1">
              <w:rPr>
                <w:rFonts w:ascii="Times New Roman" w:hAnsi="Times New Roman"/>
                <w:sz w:val="24"/>
                <w:szCs w:val="24"/>
              </w:rPr>
              <w:t xml:space="preserve"> рогата худоба</w:t>
            </w:r>
          </w:p>
        </w:tc>
        <w:tc>
          <w:tcPr>
            <w:tcW w:w="1985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450 – 600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30 – 40 мл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45 – 60 мл</w:t>
            </w:r>
          </w:p>
        </w:tc>
        <w:tc>
          <w:tcPr>
            <w:tcW w:w="1559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В/М, В/В</w:t>
            </w:r>
          </w:p>
        </w:tc>
      </w:tr>
      <w:tr w:rsidR="00054EE1" w:rsidRPr="00054EE1" w:rsidTr="00FC3140">
        <w:tc>
          <w:tcPr>
            <w:tcW w:w="1843" w:type="dxa"/>
          </w:tcPr>
          <w:p w:rsidR="00331236" w:rsidRPr="00054EE1" w:rsidRDefault="00331236" w:rsidP="00FC3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 xml:space="preserve">Молодняк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великої</w:t>
            </w:r>
            <w:proofErr w:type="spellEnd"/>
            <w:r w:rsidRPr="00054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рогатої</w:t>
            </w:r>
            <w:proofErr w:type="spellEnd"/>
            <w:r w:rsidRPr="00054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худоби</w:t>
            </w:r>
            <w:proofErr w:type="spellEnd"/>
            <w:r w:rsidRPr="00054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150 – 300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10 – 20 мл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15 – 30 мл</w:t>
            </w:r>
          </w:p>
        </w:tc>
        <w:tc>
          <w:tcPr>
            <w:tcW w:w="1559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В/М, В/В</w:t>
            </w:r>
          </w:p>
        </w:tc>
      </w:tr>
      <w:tr w:rsidR="00054EE1" w:rsidRPr="00054EE1" w:rsidTr="00FC3140">
        <w:tc>
          <w:tcPr>
            <w:tcW w:w="1843" w:type="dxa"/>
          </w:tcPr>
          <w:p w:rsidR="00331236" w:rsidRPr="00054EE1" w:rsidRDefault="00331236" w:rsidP="00FC3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Телята</w:t>
            </w:r>
          </w:p>
        </w:tc>
        <w:tc>
          <w:tcPr>
            <w:tcW w:w="1985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50 – 150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4 – 10 мл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5 – 15 мл</w:t>
            </w:r>
          </w:p>
        </w:tc>
        <w:tc>
          <w:tcPr>
            <w:tcW w:w="1559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В/М, В/В</w:t>
            </w:r>
          </w:p>
        </w:tc>
      </w:tr>
      <w:tr w:rsidR="00054EE1" w:rsidRPr="00054EE1" w:rsidTr="00FC3140">
        <w:trPr>
          <w:trHeight w:val="240"/>
        </w:trPr>
        <w:tc>
          <w:tcPr>
            <w:tcW w:w="1843" w:type="dxa"/>
          </w:tcPr>
          <w:p w:rsidR="00331236" w:rsidRPr="00054EE1" w:rsidRDefault="00331236" w:rsidP="00FC314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EE1">
              <w:rPr>
                <w:rFonts w:ascii="Times New Roman" w:hAnsi="Times New Roman"/>
                <w:sz w:val="24"/>
                <w:szCs w:val="24"/>
                <w:lang w:val="uk-UA"/>
              </w:rPr>
              <w:t>Племінні свиноматки</w:t>
            </w:r>
          </w:p>
        </w:tc>
        <w:tc>
          <w:tcPr>
            <w:tcW w:w="1985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120 – 200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8 – 15 мл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12 – 20 мл</w:t>
            </w:r>
          </w:p>
        </w:tc>
        <w:tc>
          <w:tcPr>
            <w:tcW w:w="1559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В/М, В/В</w:t>
            </w:r>
          </w:p>
        </w:tc>
      </w:tr>
      <w:tr w:rsidR="00054EE1" w:rsidRPr="00054EE1" w:rsidTr="00FC3140">
        <w:trPr>
          <w:trHeight w:val="327"/>
        </w:trPr>
        <w:tc>
          <w:tcPr>
            <w:tcW w:w="1843" w:type="dxa"/>
          </w:tcPr>
          <w:p w:rsidR="00331236" w:rsidRPr="00054EE1" w:rsidRDefault="00331236" w:rsidP="00FC3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Свині</w:t>
            </w:r>
            <w:proofErr w:type="spellEnd"/>
            <w:r w:rsidRPr="00054EE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відгоді</w:t>
            </w:r>
            <w:proofErr w:type="gramStart"/>
            <w:r w:rsidRPr="00054EE1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054EE1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985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75 – 150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5 – 10 мл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8 – 15 мл</w:t>
            </w:r>
          </w:p>
        </w:tc>
        <w:tc>
          <w:tcPr>
            <w:tcW w:w="1559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В/М, В/В</w:t>
            </w:r>
          </w:p>
        </w:tc>
      </w:tr>
      <w:tr w:rsidR="00054EE1" w:rsidRPr="00054EE1" w:rsidTr="00FC3140">
        <w:trPr>
          <w:trHeight w:val="316"/>
        </w:trPr>
        <w:tc>
          <w:tcPr>
            <w:tcW w:w="1843" w:type="dxa"/>
          </w:tcPr>
          <w:p w:rsidR="00331236" w:rsidRPr="00054EE1" w:rsidRDefault="00331236" w:rsidP="00FC3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Свині</w:t>
            </w:r>
            <w:proofErr w:type="spellEnd"/>
            <w:r w:rsidRPr="00054EE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дорощуванні</w:t>
            </w:r>
            <w:proofErr w:type="spellEnd"/>
          </w:p>
        </w:tc>
        <w:tc>
          <w:tcPr>
            <w:tcW w:w="1985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30 – 40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2 – 3 мл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3 – 4 мл</w:t>
            </w:r>
          </w:p>
        </w:tc>
        <w:tc>
          <w:tcPr>
            <w:tcW w:w="1559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В/М</w:t>
            </w:r>
          </w:p>
        </w:tc>
      </w:tr>
      <w:tr w:rsidR="00054EE1" w:rsidRPr="00054EE1" w:rsidTr="00FC3140">
        <w:trPr>
          <w:trHeight w:val="294"/>
        </w:trPr>
        <w:tc>
          <w:tcPr>
            <w:tcW w:w="1843" w:type="dxa"/>
          </w:tcPr>
          <w:p w:rsidR="00331236" w:rsidRPr="00054EE1" w:rsidRDefault="00331236" w:rsidP="00FC3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 xml:space="preserve">Поросята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відлучені</w:t>
            </w:r>
            <w:proofErr w:type="spellEnd"/>
          </w:p>
        </w:tc>
        <w:tc>
          <w:tcPr>
            <w:tcW w:w="1985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15 – 30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1 – 2 мл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2 – 3 мл</w:t>
            </w:r>
          </w:p>
        </w:tc>
        <w:tc>
          <w:tcPr>
            <w:tcW w:w="1559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В/М</w:t>
            </w:r>
          </w:p>
        </w:tc>
      </w:tr>
      <w:tr w:rsidR="00054EE1" w:rsidRPr="00054EE1" w:rsidTr="00FC3140">
        <w:trPr>
          <w:trHeight w:val="232"/>
        </w:trPr>
        <w:tc>
          <w:tcPr>
            <w:tcW w:w="1843" w:type="dxa"/>
          </w:tcPr>
          <w:p w:rsidR="00331236" w:rsidRPr="00054EE1" w:rsidRDefault="00331236" w:rsidP="00FC3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 xml:space="preserve">Поросята </w:t>
            </w:r>
            <w:proofErr w:type="spellStart"/>
            <w:proofErr w:type="gramStart"/>
            <w:r w:rsidRPr="00054E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4EE1">
              <w:rPr>
                <w:rFonts w:ascii="Times New Roman" w:hAnsi="Times New Roman"/>
                <w:sz w:val="24"/>
                <w:szCs w:val="24"/>
              </w:rPr>
              <w:t>ідсисні</w:t>
            </w:r>
            <w:proofErr w:type="spellEnd"/>
          </w:p>
        </w:tc>
        <w:tc>
          <w:tcPr>
            <w:tcW w:w="1985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2 – 15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0,13 – 1 мл</w:t>
            </w:r>
          </w:p>
        </w:tc>
        <w:tc>
          <w:tcPr>
            <w:tcW w:w="2126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0,2 – 1,5 мл</w:t>
            </w:r>
          </w:p>
        </w:tc>
        <w:tc>
          <w:tcPr>
            <w:tcW w:w="1559" w:type="dxa"/>
          </w:tcPr>
          <w:p w:rsidR="00331236" w:rsidRPr="00054EE1" w:rsidRDefault="00331236" w:rsidP="00FC3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sz w:val="24"/>
                <w:szCs w:val="24"/>
              </w:rPr>
              <w:t>В/М</w:t>
            </w:r>
          </w:p>
        </w:tc>
      </w:tr>
    </w:tbl>
    <w:p w:rsidR="00331236" w:rsidRPr="00054EE1" w:rsidRDefault="00331236" w:rsidP="00331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ab/>
        <w:t xml:space="preserve">На початку </w:t>
      </w:r>
      <w:proofErr w:type="spellStart"/>
      <w:r w:rsidRPr="00054EE1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молодняку </w:t>
      </w:r>
      <w:proofErr w:type="spellStart"/>
      <w:r w:rsidRPr="00054EE1">
        <w:rPr>
          <w:rFonts w:ascii="Times New Roman" w:hAnsi="Times New Roman"/>
          <w:sz w:val="24"/>
          <w:szCs w:val="24"/>
        </w:rPr>
        <w:t>тварин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​​</w:t>
      </w:r>
      <w:proofErr w:type="spellStart"/>
      <w:r w:rsidRPr="00054EE1">
        <w:rPr>
          <w:rFonts w:ascii="Times New Roman" w:hAnsi="Times New Roman"/>
          <w:sz w:val="24"/>
          <w:szCs w:val="24"/>
        </w:rPr>
        <w:t>рекомендується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призначати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54EE1">
        <w:rPr>
          <w:rFonts w:ascii="Times New Roman" w:hAnsi="Times New Roman"/>
          <w:sz w:val="24"/>
          <w:szCs w:val="24"/>
        </w:rPr>
        <w:t>вищу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дозу (1 мл препарату на 10 кг </w:t>
      </w:r>
      <w:proofErr w:type="spellStart"/>
      <w:r w:rsidRPr="00054EE1">
        <w:rPr>
          <w:rFonts w:ascii="Times New Roman" w:hAnsi="Times New Roman"/>
          <w:sz w:val="24"/>
          <w:szCs w:val="24"/>
        </w:rPr>
        <w:t>маси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тіла</w:t>
      </w:r>
      <w:proofErr w:type="spellEnd"/>
      <w:proofErr w:type="gramEnd"/>
      <w:r w:rsidRPr="00054EE1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054EE1">
        <w:rPr>
          <w:rFonts w:ascii="Times New Roman" w:hAnsi="Times New Roman"/>
          <w:sz w:val="24"/>
          <w:szCs w:val="24"/>
        </w:rPr>
        <w:t>Наведені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дози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застосовуються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лише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в тому </w:t>
      </w:r>
      <w:proofErr w:type="spellStart"/>
      <w:r w:rsidRPr="00054EE1">
        <w:rPr>
          <w:rFonts w:ascii="Times New Roman" w:hAnsi="Times New Roman"/>
          <w:sz w:val="24"/>
          <w:szCs w:val="24"/>
        </w:rPr>
        <w:t>випадку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якщо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збудник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чутливий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054EE1">
        <w:rPr>
          <w:rFonts w:ascii="Times New Roman" w:hAnsi="Times New Roman"/>
          <w:sz w:val="24"/>
          <w:szCs w:val="24"/>
        </w:rPr>
        <w:t>обох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окремих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компоненті</w:t>
      </w:r>
      <w:proofErr w:type="gramStart"/>
      <w:r w:rsidRPr="00054EE1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54EE1">
        <w:rPr>
          <w:rFonts w:ascii="Times New Roman" w:hAnsi="Times New Roman"/>
          <w:sz w:val="24"/>
          <w:szCs w:val="24"/>
        </w:rPr>
        <w:t>.</w:t>
      </w:r>
    </w:p>
    <w:p w:rsidR="00331236" w:rsidRPr="00054EE1" w:rsidRDefault="00331236" w:rsidP="00331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054EE1">
        <w:rPr>
          <w:rFonts w:ascii="Times New Roman" w:hAnsi="Times New Roman"/>
          <w:sz w:val="24"/>
          <w:szCs w:val="24"/>
        </w:rPr>
        <w:t>внутрішньовенного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препарат </w:t>
      </w:r>
      <w:proofErr w:type="spellStart"/>
      <w:r w:rsidRPr="00054EE1">
        <w:rPr>
          <w:rFonts w:ascii="Times New Roman" w:hAnsi="Times New Roman"/>
          <w:sz w:val="24"/>
          <w:szCs w:val="24"/>
        </w:rPr>
        <w:t>слід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вводити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повільно</w:t>
      </w:r>
      <w:proofErr w:type="spellEnd"/>
      <w:r w:rsidRPr="00054EE1">
        <w:rPr>
          <w:rFonts w:ascii="Times New Roman" w:hAnsi="Times New Roman"/>
          <w:sz w:val="24"/>
          <w:szCs w:val="24"/>
        </w:rPr>
        <w:t>!</w:t>
      </w:r>
    </w:p>
    <w:p w:rsidR="00331236" w:rsidRPr="00054EE1" w:rsidRDefault="00331236" w:rsidP="003312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EE1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54EE1">
        <w:rPr>
          <w:rFonts w:ascii="Times New Roman" w:hAnsi="Times New Roman"/>
          <w:sz w:val="24"/>
          <w:szCs w:val="24"/>
        </w:rPr>
        <w:t>зв’язку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54EE1">
        <w:rPr>
          <w:rFonts w:ascii="Times New Roman" w:hAnsi="Times New Roman"/>
          <w:sz w:val="24"/>
          <w:szCs w:val="24"/>
        </w:rPr>
        <w:t>тим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що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препарат </w:t>
      </w:r>
      <w:proofErr w:type="spellStart"/>
      <w:r w:rsidRPr="00054EE1">
        <w:rPr>
          <w:rFonts w:ascii="Times New Roman" w:hAnsi="Times New Roman"/>
          <w:sz w:val="24"/>
          <w:szCs w:val="24"/>
        </w:rPr>
        <w:t>має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подразнюючу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дію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54EE1">
        <w:rPr>
          <w:rFonts w:ascii="Times New Roman" w:hAnsi="Times New Roman"/>
          <w:sz w:val="24"/>
          <w:szCs w:val="24"/>
        </w:rPr>
        <w:t>тканини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54EE1">
        <w:rPr>
          <w:rFonts w:ascii="Times New Roman" w:hAnsi="Times New Roman"/>
          <w:sz w:val="24"/>
          <w:szCs w:val="24"/>
        </w:rPr>
        <w:t>місці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ін'єкцій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більші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об’єми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 для </w:t>
      </w:r>
      <w:proofErr w:type="spellStart"/>
      <w:r w:rsidRPr="00054EE1">
        <w:rPr>
          <w:rFonts w:ascii="Times New Roman" w:hAnsi="Times New Roman"/>
          <w:sz w:val="24"/>
          <w:szCs w:val="24"/>
        </w:rPr>
        <w:t>ін’єкцій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слід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розподіляти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54EE1">
        <w:rPr>
          <w:rFonts w:ascii="Times New Roman" w:hAnsi="Times New Roman"/>
          <w:sz w:val="24"/>
          <w:szCs w:val="24"/>
        </w:rPr>
        <w:t>кількох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місцях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ін’єкції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4EE1">
        <w:rPr>
          <w:rFonts w:ascii="Times New Roman" w:hAnsi="Times New Roman"/>
          <w:sz w:val="24"/>
          <w:szCs w:val="24"/>
        </w:rPr>
        <w:t>Максимальний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об’єм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дози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ін’єкції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не повинен </w:t>
      </w:r>
      <w:proofErr w:type="spellStart"/>
      <w:r w:rsidRPr="00054EE1">
        <w:rPr>
          <w:rFonts w:ascii="Times New Roman" w:hAnsi="Times New Roman"/>
          <w:sz w:val="24"/>
          <w:szCs w:val="24"/>
        </w:rPr>
        <w:t>перевищувати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20 мл.</w:t>
      </w:r>
      <w:proofErr w:type="gramEnd"/>
    </w:p>
    <w:p w:rsidR="00555C6A" w:rsidRPr="00054EE1" w:rsidRDefault="00F80CAA" w:rsidP="00F80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4EE1">
        <w:rPr>
          <w:rFonts w:ascii="Times New Roman" w:hAnsi="Times New Roman"/>
          <w:sz w:val="24"/>
          <w:szCs w:val="24"/>
        </w:rPr>
        <w:t>Тривалість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становить 3-5 </w:t>
      </w:r>
      <w:proofErr w:type="spellStart"/>
      <w:r w:rsidRPr="00054EE1">
        <w:rPr>
          <w:rFonts w:ascii="Times New Roman" w:hAnsi="Times New Roman"/>
          <w:sz w:val="24"/>
          <w:szCs w:val="24"/>
        </w:rPr>
        <w:t>діб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П</w:t>
      </w:r>
      <w:proofErr w:type="gramEnd"/>
      <w:r w:rsidRPr="00054EE1">
        <w:rPr>
          <w:rFonts w:ascii="Times New Roman" w:hAnsi="Times New Roman"/>
          <w:sz w:val="24"/>
          <w:szCs w:val="24"/>
        </w:rPr>
        <w:t>ісля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зникнення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симптомів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захворювання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препарату </w:t>
      </w:r>
      <w:proofErr w:type="spellStart"/>
      <w:r w:rsidRPr="00054EE1">
        <w:rPr>
          <w:rFonts w:ascii="Times New Roman" w:hAnsi="Times New Roman"/>
          <w:sz w:val="24"/>
          <w:szCs w:val="24"/>
        </w:rPr>
        <w:t>слід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продовжувати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r w:rsidRPr="00054EE1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 w:rsidRPr="00054EE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054EE1">
        <w:rPr>
          <w:rFonts w:ascii="Times New Roman" w:hAnsi="Times New Roman"/>
          <w:sz w:val="24"/>
          <w:szCs w:val="24"/>
        </w:rPr>
        <w:t>менше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054EE1">
        <w:rPr>
          <w:rFonts w:ascii="Times New Roman" w:hAnsi="Times New Roman"/>
          <w:sz w:val="24"/>
          <w:szCs w:val="24"/>
        </w:rPr>
        <w:t>діб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4EE1">
        <w:rPr>
          <w:rFonts w:ascii="Times New Roman" w:hAnsi="Times New Roman"/>
          <w:sz w:val="24"/>
          <w:szCs w:val="24"/>
        </w:rPr>
        <w:t>Якщо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через 3 </w:t>
      </w:r>
      <w:proofErr w:type="spellStart"/>
      <w:r w:rsidRPr="00054EE1">
        <w:rPr>
          <w:rFonts w:ascii="Times New Roman" w:hAnsi="Times New Roman"/>
          <w:sz w:val="24"/>
          <w:szCs w:val="24"/>
        </w:rPr>
        <w:t>доби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054EE1">
        <w:rPr>
          <w:rFonts w:ascii="Times New Roman" w:hAnsi="Times New Roman"/>
          <w:sz w:val="24"/>
          <w:szCs w:val="24"/>
        </w:rPr>
        <w:t>спостерігається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значного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поліпшення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стану, </w:t>
      </w:r>
      <w:proofErr w:type="spellStart"/>
      <w:r w:rsidRPr="00054EE1">
        <w:rPr>
          <w:rFonts w:ascii="Times New Roman" w:hAnsi="Times New Roman"/>
          <w:sz w:val="24"/>
          <w:szCs w:val="24"/>
        </w:rPr>
        <w:t>необхідно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перевірити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діагноз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і за </w:t>
      </w:r>
      <w:proofErr w:type="spellStart"/>
      <w:r w:rsidRPr="00054EE1">
        <w:rPr>
          <w:rFonts w:ascii="Times New Roman" w:hAnsi="Times New Roman"/>
          <w:sz w:val="24"/>
          <w:szCs w:val="24"/>
        </w:rPr>
        <w:t>необхідності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змінити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терапію</w:t>
      </w:r>
      <w:proofErr w:type="spellEnd"/>
      <w:r w:rsidRPr="00054EE1">
        <w:rPr>
          <w:rFonts w:ascii="Times New Roman" w:hAnsi="Times New Roman"/>
          <w:sz w:val="24"/>
          <w:szCs w:val="24"/>
        </w:rPr>
        <w:t>.</w:t>
      </w:r>
    </w:p>
    <w:p w:rsidR="00425797" w:rsidRPr="00054EE1" w:rsidRDefault="00425797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54EE1">
        <w:rPr>
          <w:rFonts w:ascii="Times New Roman" w:hAnsi="Times New Roman"/>
          <w:b/>
          <w:bCs/>
          <w:sz w:val="24"/>
          <w:szCs w:val="24"/>
        </w:rPr>
        <w:t>Протипоказання</w:t>
      </w:r>
      <w:proofErr w:type="spellEnd"/>
    </w:p>
    <w:p w:rsidR="00FC3140" w:rsidRPr="00054EE1" w:rsidRDefault="00FC3140" w:rsidP="00FC3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застосовувати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п</w:t>
      </w:r>
      <w:proofErr w:type="gramEnd"/>
      <w:r w:rsidRPr="00054EE1">
        <w:rPr>
          <w:rFonts w:ascii="Times New Roman" w:hAnsi="Times New Roman"/>
          <w:sz w:val="24"/>
          <w:szCs w:val="24"/>
        </w:rPr>
        <w:t>ідвищеній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чутливості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054EE1">
        <w:rPr>
          <w:rFonts w:ascii="Times New Roman" w:hAnsi="Times New Roman"/>
          <w:sz w:val="24"/>
          <w:szCs w:val="24"/>
          <w:lang w:val="uk-UA"/>
        </w:rPr>
        <w:t>сульфадимідину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триметоприму</w:t>
      </w:r>
      <w:proofErr w:type="spellEnd"/>
      <w:r w:rsidRPr="00054EE1">
        <w:rPr>
          <w:rFonts w:ascii="Times New Roman" w:hAnsi="Times New Roman"/>
          <w:sz w:val="24"/>
          <w:szCs w:val="24"/>
        </w:rPr>
        <w:t>.</w:t>
      </w:r>
    </w:p>
    <w:p w:rsidR="00FC3140" w:rsidRPr="00054EE1" w:rsidRDefault="00FC3140" w:rsidP="00FC3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застосовувати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054EE1">
        <w:rPr>
          <w:rFonts w:ascii="Times New Roman" w:hAnsi="Times New Roman"/>
          <w:sz w:val="24"/>
          <w:szCs w:val="24"/>
        </w:rPr>
        <w:t>ацидурії</w:t>
      </w:r>
      <w:proofErr w:type="spellEnd"/>
      <w:proofErr w:type="gramStart"/>
      <w:r w:rsidRPr="00054EE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C3140" w:rsidRPr="00054EE1" w:rsidRDefault="00FC3140" w:rsidP="00FC3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  <w:lang w:val="uk-UA"/>
        </w:rPr>
        <w:t>Не застосовувати при виявленні резистентних штамів збудника.</w:t>
      </w:r>
    </w:p>
    <w:p w:rsidR="00FC3140" w:rsidRPr="00054EE1" w:rsidRDefault="00FC3140" w:rsidP="00FC3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bCs/>
          <w:sz w:val="24"/>
          <w:szCs w:val="24"/>
        </w:rPr>
        <w:t xml:space="preserve">Не </w:t>
      </w:r>
      <w:proofErr w:type="spellStart"/>
      <w:r w:rsidRPr="00054EE1">
        <w:rPr>
          <w:rFonts w:ascii="Times New Roman" w:hAnsi="Times New Roman"/>
          <w:bCs/>
          <w:sz w:val="24"/>
          <w:szCs w:val="24"/>
        </w:rPr>
        <w:t>призначати</w:t>
      </w:r>
      <w:proofErr w:type="spellEnd"/>
      <w:r w:rsidRPr="00054E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sz w:val="24"/>
          <w:szCs w:val="24"/>
        </w:rPr>
        <w:t>тваринам</w:t>
      </w:r>
      <w:proofErr w:type="spellEnd"/>
      <w:r w:rsidRPr="00054E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sz w:val="24"/>
          <w:szCs w:val="24"/>
        </w:rPr>
        <w:t>із</w:t>
      </w:r>
      <w:proofErr w:type="spellEnd"/>
      <w:r w:rsidRPr="00054E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sz w:val="24"/>
          <w:szCs w:val="24"/>
        </w:rPr>
        <w:t>порушенням</w:t>
      </w:r>
      <w:proofErr w:type="spellEnd"/>
      <w:r w:rsidRPr="00054E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sz w:val="24"/>
          <w:szCs w:val="24"/>
        </w:rPr>
        <w:t>функції</w:t>
      </w:r>
      <w:proofErr w:type="spellEnd"/>
      <w:r w:rsidRPr="00054E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sz w:val="24"/>
          <w:szCs w:val="24"/>
        </w:rPr>
        <w:t>нирок</w:t>
      </w:r>
      <w:proofErr w:type="spellEnd"/>
      <w:r w:rsidRPr="00054EE1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Pr="00054EE1">
        <w:rPr>
          <w:rFonts w:ascii="Times New Roman" w:hAnsi="Times New Roman"/>
          <w:bCs/>
          <w:sz w:val="24"/>
          <w:szCs w:val="24"/>
        </w:rPr>
        <w:t>печінки</w:t>
      </w:r>
      <w:proofErr w:type="spellEnd"/>
      <w:r w:rsidRPr="00054EE1">
        <w:rPr>
          <w:rFonts w:ascii="Times New Roman" w:hAnsi="Times New Roman"/>
          <w:bCs/>
          <w:sz w:val="24"/>
          <w:szCs w:val="24"/>
        </w:rPr>
        <w:t>.</w:t>
      </w:r>
    </w:p>
    <w:p w:rsidR="00FC3140" w:rsidRPr="00054EE1" w:rsidRDefault="00FC3140" w:rsidP="00FC3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застосовувати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EE1">
        <w:rPr>
          <w:rFonts w:ascii="Times New Roman" w:hAnsi="Times New Roman"/>
          <w:sz w:val="24"/>
          <w:szCs w:val="24"/>
        </w:rPr>
        <w:t>при</w:t>
      </w:r>
      <w:proofErr w:type="gram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патологічних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змінах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крові</w:t>
      </w:r>
      <w:proofErr w:type="spellEnd"/>
      <w:r w:rsidRPr="00054EE1">
        <w:rPr>
          <w:rFonts w:ascii="Times New Roman" w:hAnsi="Times New Roman"/>
          <w:sz w:val="24"/>
          <w:szCs w:val="24"/>
        </w:rPr>
        <w:t>.</w:t>
      </w:r>
    </w:p>
    <w:p w:rsidR="00FC3140" w:rsidRPr="00054EE1" w:rsidRDefault="00FC3140" w:rsidP="00FC3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застосовувати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054EE1">
        <w:rPr>
          <w:rFonts w:ascii="Times New Roman" w:hAnsi="Times New Roman"/>
          <w:sz w:val="24"/>
          <w:szCs w:val="24"/>
        </w:rPr>
        <w:t>захворюваннях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що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супроводжуються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зниженням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споживання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води </w:t>
      </w:r>
      <w:proofErr w:type="spellStart"/>
      <w:r w:rsidRPr="00054EE1">
        <w:rPr>
          <w:rFonts w:ascii="Times New Roman" w:hAnsi="Times New Roman"/>
          <w:sz w:val="24"/>
          <w:szCs w:val="24"/>
        </w:rPr>
        <w:t>або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втратою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р</w:t>
      </w:r>
      <w:proofErr w:type="gramEnd"/>
      <w:r w:rsidRPr="00054EE1">
        <w:rPr>
          <w:rFonts w:ascii="Times New Roman" w:hAnsi="Times New Roman"/>
          <w:sz w:val="24"/>
          <w:szCs w:val="24"/>
        </w:rPr>
        <w:t>ідини</w:t>
      </w:r>
      <w:proofErr w:type="spellEnd"/>
      <w:r w:rsidRPr="00054EE1">
        <w:rPr>
          <w:rFonts w:ascii="Times New Roman" w:hAnsi="Times New Roman"/>
          <w:sz w:val="24"/>
          <w:szCs w:val="24"/>
        </w:rPr>
        <w:t>.</w:t>
      </w:r>
    </w:p>
    <w:p w:rsidR="00FC3140" w:rsidRPr="00054EE1" w:rsidRDefault="00FC3140" w:rsidP="00FC3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054EE1">
        <w:rPr>
          <w:rFonts w:ascii="Times New Roman" w:hAnsi="Times New Roman"/>
          <w:sz w:val="24"/>
          <w:szCs w:val="24"/>
        </w:rPr>
        <w:t>вводити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внутрішньовенно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054EE1">
        <w:rPr>
          <w:rFonts w:ascii="Times New Roman" w:hAnsi="Times New Roman"/>
          <w:sz w:val="24"/>
          <w:szCs w:val="24"/>
        </w:rPr>
        <w:t>умови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попереднього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препаратів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що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впливають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54EE1">
        <w:rPr>
          <w:rFonts w:ascii="Times New Roman" w:hAnsi="Times New Roman"/>
          <w:sz w:val="24"/>
          <w:szCs w:val="24"/>
        </w:rPr>
        <w:t>центральну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нервову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систему (анестетики, нейролептики </w:t>
      </w:r>
      <w:proofErr w:type="spellStart"/>
      <w:r w:rsidRPr="00054EE1">
        <w:rPr>
          <w:rFonts w:ascii="Times New Roman" w:hAnsi="Times New Roman"/>
          <w:sz w:val="24"/>
          <w:szCs w:val="24"/>
        </w:rPr>
        <w:t>тощо</w:t>
      </w:r>
      <w:proofErr w:type="spellEnd"/>
      <w:r w:rsidRPr="00054EE1">
        <w:rPr>
          <w:rFonts w:ascii="Times New Roman" w:hAnsi="Times New Roman"/>
          <w:sz w:val="24"/>
          <w:szCs w:val="24"/>
        </w:rPr>
        <w:t>).</w:t>
      </w:r>
    </w:p>
    <w:p w:rsidR="00FC3140" w:rsidRPr="00054EE1" w:rsidRDefault="00FC3140" w:rsidP="00FC3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застосовувати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одночасно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54EE1">
        <w:rPr>
          <w:rFonts w:ascii="Times New Roman" w:hAnsi="Times New Roman"/>
          <w:sz w:val="24"/>
          <w:szCs w:val="24"/>
        </w:rPr>
        <w:t>бактерицидними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антибіотиками</w:t>
      </w:r>
      <w:proofErr w:type="spellEnd"/>
      <w:r w:rsidRPr="00054EE1">
        <w:rPr>
          <w:rFonts w:ascii="Times New Roman" w:hAnsi="Times New Roman"/>
          <w:sz w:val="24"/>
          <w:szCs w:val="24"/>
        </w:rPr>
        <w:t>.</w:t>
      </w:r>
    </w:p>
    <w:p w:rsidR="00770B00" w:rsidRPr="00054EE1" w:rsidRDefault="00FC3140" w:rsidP="00FC31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застосовувати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лактуючим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кобилам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r w:rsidRPr="00054EE1">
        <w:rPr>
          <w:rFonts w:ascii="Times New Roman" w:eastAsia="Times New Roman" w:hAnsi="Times New Roman"/>
          <w:sz w:val="24"/>
          <w:szCs w:val="24"/>
          <w:lang w:val="uk-UA" w:eastAsia="ru-RU"/>
        </w:rPr>
        <w:t>молоко</w:t>
      </w:r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>яких</w:t>
      </w:r>
      <w:proofErr w:type="spellEnd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>призначені</w:t>
      </w:r>
      <w:proofErr w:type="spellEnd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>використання</w:t>
      </w:r>
      <w:proofErr w:type="spellEnd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>їжу</w:t>
      </w:r>
      <w:proofErr w:type="spellEnd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людям</w:t>
      </w:r>
      <w:r w:rsidRPr="00054EE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555C6A" w:rsidRPr="00054EE1" w:rsidRDefault="00555C6A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proofErr w:type="spellStart"/>
      <w:r w:rsidRPr="00054EE1">
        <w:rPr>
          <w:rFonts w:ascii="Times New Roman" w:hAnsi="Times New Roman"/>
          <w:b/>
          <w:sz w:val="24"/>
          <w:szCs w:val="24"/>
        </w:rPr>
        <w:t>Застереження</w:t>
      </w:r>
      <w:proofErr w:type="spellEnd"/>
    </w:p>
    <w:p w:rsidR="00770B00" w:rsidRPr="00054EE1" w:rsidRDefault="00770B00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lastRenderedPageBreak/>
        <w:t>Побічна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дія</w:t>
      </w:r>
      <w:proofErr w:type="spellEnd"/>
    </w:p>
    <w:p w:rsidR="00F80CAA" w:rsidRPr="00054EE1" w:rsidRDefault="00F80CAA" w:rsidP="00F80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EE1">
        <w:rPr>
          <w:rFonts w:ascii="Times New Roman" w:hAnsi="Times New Roman"/>
          <w:sz w:val="24"/>
          <w:szCs w:val="24"/>
          <w:lang w:val="uk-UA"/>
        </w:rPr>
        <w:t>Можуть виникнути алергічні (шкірні) реакції, зміни показників аналізу крові, ураження нирок і печінки.</w:t>
      </w:r>
    </w:p>
    <w:p w:rsidR="00F80CAA" w:rsidRPr="00054EE1" w:rsidRDefault="00F80CAA" w:rsidP="00F80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У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м</w:t>
      </w:r>
      <w:proofErr w:type="gramEnd"/>
      <w:r w:rsidRPr="00054EE1">
        <w:rPr>
          <w:rFonts w:ascii="Times New Roman" w:hAnsi="Times New Roman"/>
          <w:sz w:val="24"/>
          <w:szCs w:val="24"/>
        </w:rPr>
        <w:t>ісці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введення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препарату </w:t>
      </w:r>
      <w:proofErr w:type="spellStart"/>
      <w:r w:rsidRPr="00054EE1">
        <w:rPr>
          <w:rFonts w:ascii="Times New Roman" w:hAnsi="Times New Roman"/>
          <w:sz w:val="24"/>
          <w:szCs w:val="24"/>
        </w:rPr>
        <w:t>може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виникнути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подразнення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або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54EE1">
        <w:rPr>
          <w:rFonts w:ascii="Times New Roman" w:hAnsi="Times New Roman"/>
          <w:sz w:val="24"/>
          <w:szCs w:val="24"/>
        </w:rPr>
        <w:t>важких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випадках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некроз.</w:t>
      </w:r>
    </w:p>
    <w:p w:rsidR="00F80CAA" w:rsidRPr="00054EE1" w:rsidRDefault="00F80CAA" w:rsidP="00F80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54EE1">
        <w:rPr>
          <w:rFonts w:ascii="Times New Roman" w:hAnsi="Times New Roman"/>
          <w:sz w:val="24"/>
          <w:szCs w:val="24"/>
        </w:rPr>
        <w:t>великої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рогатої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худоби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п</w:t>
      </w:r>
      <w:proofErr w:type="gramEnd"/>
      <w:r w:rsidRPr="00054EE1">
        <w:rPr>
          <w:rFonts w:ascii="Times New Roman" w:hAnsi="Times New Roman"/>
          <w:sz w:val="24"/>
          <w:szCs w:val="24"/>
        </w:rPr>
        <w:t>ісля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внутрішньовенного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введення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54EE1">
        <w:rPr>
          <w:rFonts w:ascii="Times New Roman" w:hAnsi="Times New Roman"/>
          <w:sz w:val="24"/>
          <w:szCs w:val="24"/>
        </w:rPr>
        <w:t>деяких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випадках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можливі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короткочасні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системні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реакції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4EE1">
        <w:rPr>
          <w:rFonts w:ascii="Times New Roman" w:hAnsi="Times New Roman"/>
          <w:sz w:val="24"/>
          <w:szCs w:val="24"/>
        </w:rPr>
        <w:t>задишка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збудження</w:t>
      </w:r>
      <w:proofErr w:type="spellEnd"/>
      <w:r w:rsidRPr="00054EE1">
        <w:rPr>
          <w:rFonts w:ascii="Times New Roman" w:hAnsi="Times New Roman"/>
          <w:sz w:val="24"/>
          <w:szCs w:val="24"/>
        </w:rPr>
        <w:t>).</w:t>
      </w:r>
    </w:p>
    <w:p w:rsidR="00F80CAA" w:rsidRPr="00054EE1" w:rsidRDefault="00F80CAA" w:rsidP="00F80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У коней,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п</w:t>
      </w:r>
      <w:proofErr w:type="gramEnd"/>
      <w:r w:rsidRPr="00054EE1">
        <w:rPr>
          <w:rFonts w:ascii="Times New Roman" w:hAnsi="Times New Roman"/>
          <w:sz w:val="24"/>
          <w:szCs w:val="24"/>
        </w:rPr>
        <w:t>ісля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внутрішньовенного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можливі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анафілактичні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054EE1">
        <w:rPr>
          <w:rFonts w:ascii="Times New Roman" w:hAnsi="Times New Roman"/>
          <w:sz w:val="24"/>
          <w:szCs w:val="24"/>
        </w:rPr>
        <w:t>анафілактоїдні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шокові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реакції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. При </w:t>
      </w:r>
      <w:proofErr w:type="spellStart"/>
      <w:r w:rsidRPr="00054EE1">
        <w:rPr>
          <w:rFonts w:ascii="Times New Roman" w:hAnsi="Times New Roman"/>
          <w:sz w:val="24"/>
          <w:szCs w:val="24"/>
        </w:rPr>
        <w:t>введенні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препарату коням, </w:t>
      </w:r>
      <w:proofErr w:type="spellStart"/>
      <w:r w:rsidRPr="00054EE1">
        <w:rPr>
          <w:rFonts w:ascii="Times New Roman" w:hAnsi="Times New Roman"/>
          <w:sz w:val="24"/>
          <w:szCs w:val="24"/>
        </w:rPr>
        <w:t>яким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одночасно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внутрішньовенно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</w:t>
      </w:r>
      <w:r w:rsidRPr="00054EE1"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Pr="00054EE1">
        <w:rPr>
          <w:rFonts w:ascii="Times New Roman" w:hAnsi="Times New Roman"/>
          <w:sz w:val="24"/>
          <w:szCs w:val="24"/>
        </w:rPr>
        <w:t>оводили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наркоз </w:t>
      </w:r>
      <w:proofErr w:type="spellStart"/>
      <w:r w:rsidRPr="00054EE1">
        <w:rPr>
          <w:rFonts w:ascii="Times New Roman" w:hAnsi="Times New Roman"/>
          <w:sz w:val="24"/>
          <w:szCs w:val="24"/>
        </w:rPr>
        <w:t>або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седацію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спостерігалось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54EE1">
        <w:rPr>
          <w:rFonts w:ascii="Times New Roman" w:hAnsi="Times New Roman"/>
          <w:sz w:val="24"/>
          <w:szCs w:val="24"/>
        </w:rPr>
        <w:t>важких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порушень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кровообігу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54EE1">
        <w:rPr>
          <w:rFonts w:ascii="Times New Roman" w:hAnsi="Times New Roman"/>
          <w:sz w:val="24"/>
          <w:szCs w:val="24"/>
        </w:rPr>
        <w:t>можливим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летальним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випадком</w:t>
      </w:r>
      <w:proofErr w:type="spellEnd"/>
      <w:r w:rsidRPr="00054EE1">
        <w:rPr>
          <w:rFonts w:ascii="Times New Roman" w:hAnsi="Times New Roman"/>
          <w:sz w:val="24"/>
          <w:szCs w:val="24"/>
        </w:rPr>
        <w:t>.</w:t>
      </w:r>
    </w:p>
    <w:p w:rsidR="00F80CAA" w:rsidRPr="00054EE1" w:rsidRDefault="00F80CAA" w:rsidP="00F80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EE1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054EE1">
        <w:rPr>
          <w:rFonts w:ascii="Times New Roman" w:hAnsi="Times New Roman"/>
          <w:sz w:val="24"/>
          <w:szCs w:val="24"/>
        </w:rPr>
        <w:t>тривалому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лікуванні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сульфаніламідами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спостерігаються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гематурія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кристалурія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нирков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>і</w:t>
      </w:r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колік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>и</w:t>
      </w:r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неконтрольоване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сечовипускання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. У таких </w:t>
      </w:r>
      <w:proofErr w:type="spellStart"/>
      <w:r w:rsidRPr="00054EE1">
        <w:rPr>
          <w:rFonts w:ascii="Times New Roman" w:hAnsi="Times New Roman"/>
          <w:sz w:val="24"/>
          <w:szCs w:val="24"/>
        </w:rPr>
        <w:t>випадках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сульфаніламідами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r w:rsidRPr="00054EE1">
        <w:rPr>
          <w:rFonts w:ascii="Times New Roman" w:hAnsi="Times New Roman"/>
          <w:sz w:val="24"/>
          <w:szCs w:val="24"/>
          <w:lang w:val="uk-UA"/>
        </w:rPr>
        <w:t xml:space="preserve">необхідно </w:t>
      </w:r>
      <w:proofErr w:type="spellStart"/>
      <w:r w:rsidRPr="00054EE1">
        <w:rPr>
          <w:rFonts w:ascii="Times New Roman" w:hAnsi="Times New Roman"/>
          <w:sz w:val="24"/>
          <w:szCs w:val="24"/>
        </w:rPr>
        <w:t>негайно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припинити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та </w:t>
      </w:r>
      <w:proofErr w:type="spellStart"/>
      <w:r w:rsidRPr="00054EE1">
        <w:rPr>
          <w:rFonts w:ascii="Times New Roman" w:hAnsi="Times New Roman"/>
          <w:sz w:val="24"/>
          <w:szCs w:val="24"/>
        </w:rPr>
        <w:t>слід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вв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>ести</w:t>
      </w:r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розчини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54EE1">
        <w:rPr>
          <w:rFonts w:ascii="Times New Roman" w:hAnsi="Times New Roman"/>
          <w:sz w:val="24"/>
          <w:szCs w:val="24"/>
        </w:rPr>
        <w:t>додаванням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бікарбонату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натрію</w:t>
      </w:r>
      <w:proofErr w:type="spellEnd"/>
      <w:r w:rsidRPr="00054EE1">
        <w:rPr>
          <w:rFonts w:ascii="Times New Roman" w:hAnsi="Times New Roman"/>
          <w:sz w:val="24"/>
          <w:szCs w:val="24"/>
        </w:rPr>
        <w:t>.</w:t>
      </w:r>
    </w:p>
    <w:p w:rsidR="00F80CAA" w:rsidRPr="00054EE1" w:rsidRDefault="00F80CAA" w:rsidP="00F80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EE1">
        <w:rPr>
          <w:rFonts w:ascii="Times New Roman" w:hAnsi="Times New Roman"/>
          <w:sz w:val="24"/>
          <w:szCs w:val="24"/>
        </w:rPr>
        <w:t>У</w:t>
      </w:r>
      <w:proofErr w:type="gram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раз</w:t>
      </w:r>
      <w:proofErr w:type="gramEnd"/>
      <w:r w:rsidRPr="00054EE1">
        <w:rPr>
          <w:rFonts w:ascii="Times New Roman" w:hAnsi="Times New Roman"/>
          <w:sz w:val="24"/>
          <w:szCs w:val="24"/>
        </w:rPr>
        <w:t>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появи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симптомів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алергії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слід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негайно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припинити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54EE1">
        <w:rPr>
          <w:rFonts w:ascii="Times New Roman" w:hAnsi="Times New Roman"/>
          <w:sz w:val="24"/>
          <w:szCs w:val="24"/>
        </w:rPr>
        <w:t>слід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пров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 xml:space="preserve">ести </w:t>
      </w:r>
      <w:proofErr w:type="spellStart"/>
      <w:r w:rsidRPr="00054EE1">
        <w:rPr>
          <w:rFonts w:ascii="Times New Roman" w:hAnsi="Times New Roman"/>
          <w:sz w:val="24"/>
          <w:szCs w:val="24"/>
        </w:rPr>
        <w:t>симптоматичну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терапію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наступним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чином:</w:t>
      </w:r>
    </w:p>
    <w:p w:rsidR="00F80CAA" w:rsidRPr="00054EE1" w:rsidRDefault="00F80CAA" w:rsidP="00F80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4EE1">
        <w:rPr>
          <w:rFonts w:ascii="Times New Roman" w:hAnsi="Times New Roman"/>
          <w:sz w:val="24"/>
          <w:szCs w:val="24"/>
        </w:rPr>
        <w:t>анафілактичні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шокові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реакції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еп</w:t>
      </w:r>
      <w:proofErr w:type="gramEnd"/>
      <w:r w:rsidRPr="00054EE1">
        <w:rPr>
          <w:rFonts w:ascii="Times New Roman" w:hAnsi="Times New Roman"/>
          <w:sz w:val="24"/>
          <w:szCs w:val="24"/>
        </w:rPr>
        <w:t>інефрин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4EE1">
        <w:rPr>
          <w:rFonts w:ascii="Times New Roman" w:hAnsi="Times New Roman"/>
          <w:sz w:val="24"/>
          <w:szCs w:val="24"/>
        </w:rPr>
        <w:t>адреналін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) і </w:t>
      </w:r>
      <w:proofErr w:type="spellStart"/>
      <w:r w:rsidRPr="00054EE1">
        <w:rPr>
          <w:rFonts w:ascii="Times New Roman" w:hAnsi="Times New Roman"/>
          <w:sz w:val="24"/>
          <w:szCs w:val="24"/>
        </w:rPr>
        <w:t>глюкокортикоїди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в/в.</w:t>
      </w:r>
    </w:p>
    <w:p w:rsidR="00770B00" w:rsidRPr="00054EE1" w:rsidRDefault="00F80CAA" w:rsidP="00F80C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4EE1">
        <w:rPr>
          <w:rFonts w:ascii="Times New Roman" w:hAnsi="Times New Roman"/>
          <w:sz w:val="24"/>
          <w:szCs w:val="24"/>
        </w:rPr>
        <w:t>шкірні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алергічні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реакції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54EE1">
        <w:rPr>
          <w:rFonts w:ascii="Times New Roman" w:hAnsi="Times New Roman"/>
          <w:sz w:val="24"/>
          <w:szCs w:val="24"/>
        </w:rPr>
        <w:t>антигістаміни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та/</w:t>
      </w:r>
      <w:proofErr w:type="spellStart"/>
      <w:r w:rsidRPr="00054EE1">
        <w:rPr>
          <w:rFonts w:ascii="Times New Roman" w:hAnsi="Times New Roman"/>
          <w:sz w:val="24"/>
          <w:szCs w:val="24"/>
        </w:rPr>
        <w:t>або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глюкокортикоїди</w:t>
      </w:r>
      <w:proofErr w:type="spellEnd"/>
      <w:r w:rsidRPr="00054EE1">
        <w:rPr>
          <w:rFonts w:ascii="Times New Roman" w:hAnsi="Times New Roman"/>
          <w:sz w:val="24"/>
          <w:szCs w:val="24"/>
        </w:rPr>
        <w:t>.</w:t>
      </w:r>
    </w:p>
    <w:p w:rsidR="00EF13F1" w:rsidRPr="00054EE1" w:rsidRDefault="00EF13F1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Особливі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застереження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при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використанні</w:t>
      </w:r>
      <w:proofErr w:type="spellEnd"/>
    </w:p>
    <w:p w:rsidR="00FC3140" w:rsidRPr="00054EE1" w:rsidRDefault="00FC3140" w:rsidP="00FC3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EE1">
        <w:rPr>
          <w:rStyle w:val="FontStyle14"/>
          <w:b w:val="0"/>
          <w:bCs w:val="0"/>
          <w:sz w:val="24"/>
          <w:szCs w:val="24"/>
        </w:rPr>
        <w:t xml:space="preserve">Перед </w:t>
      </w:r>
      <w:proofErr w:type="spellStart"/>
      <w:r w:rsidRPr="00054EE1">
        <w:rPr>
          <w:rStyle w:val="FontStyle14"/>
          <w:b w:val="0"/>
          <w:bCs w:val="0"/>
          <w:sz w:val="24"/>
          <w:szCs w:val="24"/>
        </w:rPr>
        <w:t>застосуванням</w:t>
      </w:r>
      <w:proofErr w:type="spellEnd"/>
      <w:r w:rsidRPr="00054EE1">
        <w:rPr>
          <w:rStyle w:val="FontStyle14"/>
          <w:b w:val="0"/>
          <w:bCs w:val="0"/>
          <w:sz w:val="24"/>
          <w:szCs w:val="24"/>
        </w:rPr>
        <w:t xml:space="preserve"> </w:t>
      </w:r>
      <w:r w:rsidRPr="00054EE1">
        <w:rPr>
          <w:rStyle w:val="FontStyle14"/>
          <w:b w:val="0"/>
          <w:bCs w:val="0"/>
          <w:sz w:val="24"/>
          <w:szCs w:val="24"/>
          <w:lang w:val="uk-UA"/>
        </w:rPr>
        <w:t xml:space="preserve">препарату </w:t>
      </w:r>
      <w:r w:rsidRPr="00054EE1">
        <w:rPr>
          <w:rStyle w:val="FontStyle14"/>
          <w:b w:val="0"/>
          <w:bCs w:val="0"/>
          <w:sz w:val="24"/>
          <w:szCs w:val="24"/>
        </w:rPr>
        <w:t>рекомендовано</w:t>
      </w:r>
      <w:r w:rsidRPr="00054EE1">
        <w:rPr>
          <w:rStyle w:val="FontStyle14"/>
          <w:b w:val="0"/>
          <w:bCs w:val="0"/>
          <w:sz w:val="24"/>
          <w:szCs w:val="24"/>
          <w:lang w:val="uk-UA"/>
        </w:rPr>
        <w:t xml:space="preserve"> провести</w:t>
      </w:r>
      <w:r w:rsidRPr="00054EE1">
        <w:rPr>
          <w:rStyle w:val="FontStyle14"/>
          <w:b w:val="0"/>
          <w:bCs w:val="0"/>
          <w:sz w:val="24"/>
          <w:szCs w:val="24"/>
        </w:rPr>
        <w:t xml:space="preserve"> тест на </w:t>
      </w:r>
      <w:proofErr w:type="spellStart"/>
      <w:r w:rsidRPr="00054EE1">
        <w:rPr>
          <w:rStyle w:val="FontStyle14"/>
          <w:b w:val="0"/>
          <w:bCs w:val="0"/>
          <w:sz w:val="24"/>
          <w:szCs w:val="24"/>
        </w:rPr>
        <w:t>чутливість</w:t>
      </w:r>
      <w:proofErr w:type="spellEnd"/>
      <w:r w:rsidRPr="00054EE1">
        <w:rPr>
          <w:rStyle w:val="FontStyle14"/>
          <w:b w:val="0"/>
          <w:bCs w:val="0"/>
          <w:sz w:val="24"/>
          <w:szCs w:val="24"/>
          <w:lang w:val="uk-UA"/>
        </w:rPr>
        <w:t xml:space="preserve"> мікроорганізмів до</w:t>
      </w:r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  <w:lang w:val="uk-UA"/>
        </w:rPr>
        <w:t>сульфадимідину</w:t>
      </w:r>
      <w:proofErr w:type="spellEnd"/>
      <w:r w:rsidRPr="00054EE1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054EE1">
        <w:rPr>
          <w:rFonts w:ascii="Times New Roman" w:hAnsi="Times New Roman"/>
          <w:sz w:val="24"/>
          <w:szCs w:val="24"/>
          <w:lang w:eastAsia="uk-UA"/>
        </w:rPr>
        <w:t>триметоприму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>.</w:t>
      </w:r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Щоб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уникнути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ураження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нирок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спричиненого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кристалурією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п</w:t>
      </w:r>
      <w:proofErr w:type="gramEnd"/>
      <w:r w:rsidRPr="00054EE1">
        <w:rPr>
          <w:rFonts w:ascii="Times New Roman" w:hAnsi="Times New Roman"/>
          <w:sz w:val="24"/>
          <w:szCs w:val="24"/>
        </w:rPr>
        <w:t>ід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Pr="00054EE1">
        <w:rPr>
          <w:rFonts w:ascii="Times New Roman" w:hAnsi="Times New Roman"/>
          <w:sz w:val="24"/>
          <w:szCs w:val="24"/>
        </w:rPr>
        <w:t>лікування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тварин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слід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достатньою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кількістю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питної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води. </w:t>
      </w:r>
    </w:p>
    <w:p w:rsidR="00842B6B" w:rsidRPr="00054EE1" w:rsidRDefault="00FC3140" w:rsidP="00A42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  <w:lang w:val="uk-UA"/>
        </w:rPr>
        <w:t xml:space="preserve">Використання препарату з відхиленням рекомендацій зазначених у КХП може збільшити поширеність бактерій, стійких до </w:t>
      </w:r>
      <w:proofErr w:type="spellStart"/>
      <w:r w:rsidRPr="00054EE1">
        <w:rPr>
          <w:rFonts w:ascii="Times New Roman" w:hAnsi="Times New Roman"/>
          <w:sz w:val="24"/>
          <w:szCs w:val="24"/>
          <w:lang w:val="uk-UA"/>
        </w:rPr>
        <w:t>сульфадимідину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 xml:space="preserve"> та/або </w:t>
      </w:r>
      <w:proofErr w:type="spellStart"/>
      <w:r w:rsidRPr="00054EE1">
        <w:rPr>
          <w:rFonts w:ascii="Times New Roman" w:hAnsi="Times New Roman"/>
          <w:sz w:val="24"/>
          <w:szCs w:val="24"/>
          <w:lang w:val="uk-UA"/>
        </w:rPr>
        <w:t>триметоприму</w:t>
      </w:r>
      <w:proofErr w:type="spellEnd"/>
      <w:r w:rsidRPr="00054EE1">
        <w:rPr>
          <w:rFonts w:ascii="Times New Roman" w:hAnsi="Times New Roman"/>
          <w:sz w:val="24"/>
          <w:szCs w:val="24"/>
          <w:lang w:val="uk-UA"/>
        </w:rPr>
        <w:t>, і знизити ефективність препарату.</w:t>
      </w:r>
    </w:p>
    <w:p w:rsidR="00D9125D" w:rsidRPr="00054EE1" w:rsidRDefault="00D9125D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Використання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054EE1">
        <w:rPr>
          <w:rFonts w:ascii="Times New Roman" w:hAnsi="Times New Roman"/>
          <w:bCs/>
          <w:i/>
          <w:sz w:val="24"/>
          <w:szCs w:val="24"/>
        </w:rPr>
        <w:t>п</w:t>
      </w:r>
      <w:proofErr w:type="gramEnd"/>
      <w:r w:rsidRPr="00054EE1">
        <w:rPr>
          <w:rFonts w:ascii="Times New Roman" w:hAnsi="Times New Roman"/>
          <w:bCs/>
          <w:i/>
          <w:sz w:val="24"/>
          <w:szCs w:val="24"/>
        </w:rPr>
        <w:t>ід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час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вагітності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лактації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або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несучості</w:t>
      </w:r>
      <w:proofErr w:type="spellEnd"/>
    </w:p>
    <w:p w:rsidR="00FC3140" w:rsidRPr="00054EE1" w:rsidRDefault="00FC3140" w:rsidP="00FC3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EE1">
        <w:rPr>
          <w:rFonts w:ascii="Times New Roman" w:hAnsi="Times New Roman"/>
          <w:sz w:val="24"/>
          <w:szCs w:val="24"/>
          <w:lang w:val="uk-UA" w:eastAsia="uk-UA"/>
        </w:rPr>
        <w:t>Безпека ветеринарного препарату впродовж</w:t>
      </w:r>
      <w:r w:rsidRPr="00054EE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054EE1">
        <w:rPr>
          <w:rFonts w:ascii="Times New Roman" w:hAnsi="Times New Roman"/>
          <w:sz w:val="24"/>
          <w:szCs w:val="24"/>
          <w:lang w:val="uk-UA" w:eastAsia="uk-UA"/>
        </w:rPr>
        <w:t>вагітності не встановлена. Лабораторні дослідження на кролях і щурах з використанням допоміжної речовини N-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метилпіролідону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виявили ознаки </w:t>
      </w:r>
      <w:proofErr w:type="spellStart"/>
      <w:r w:rsidRPr="00054EE1">
        <w:rPr>
          <w:rFonts w:ascii="Times New Roman" w:hAnsi="Times New Roman"/>
          <w:sz w:val="24"/>
          <w:szCs w:val="24"/>
          <w:lang w:val="uk-UA" w:eastAsia="uk-UA"/>
        </w:rPr>
        <w:t>фетотоксичної</w:t>
      </w:r>
      <w:proofErr w:type="spellEnd"/>
      <w:r w:rsidRPr="00054EE1">
        <w:rPr>
          <w:rFonts w:ascii="Times New Roman" w:hAnsi="Times New Roman"/>
          <w:sz w:val="24"/>
          <w:szCs w:val="24"/>
          <w:lang w:val="uk-UA" w:eastAsia="uk-UA"/>
        </w:rPr>
        <w:t xml:space="preserve"> дії. Під час вагітності застосовувати лише після оцінки співвідношення користь/ризик відповідальним лікарем ветеринарної медицини.</w:t>
      </w:r>
    </w:p>
    <w:p w:rsidR="00EF13F1" w:rsidRPr="00054EE1" w:rsidRDefault="00FC3140" w:rsidP="00FC31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застосовувати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лактуючим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кобилам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r w:rsidRPr="00054EE1">
        <w:rPr>
          <w:rFonts w:ascii="Times New Roman" w:eastAsia="Times New Roman" w:hAnsi="Times New Roman"/>
          <w:sz w:val="24"/>
          <w:szCs w:val="24"/>
          <w:lang w:val="uk-UA" w:eastAsia="ru-RU"/>
        </w:rPr>
        <w:t>молоко</w:t>
      </w:r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>яких</w:t>
      </w:r>
      <w:proofErr w:type="spellEnd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>призначені</w:t>
      </w:r>
      <w:proofErr w:type="spellEnd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>використання</w:t>
      </w:r>
      <w:proofErr w:type="spellEnd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>їжу</w:t>
      </w:r>
      <w:proofErr w:type="spellEnd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людям</w:t>
      </w:r>
      <w:r w:rsidRPr="00054EE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9125D" w:rsidRPr="00054EE1" w:rsidRDefault="00D9125D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Взаємодія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з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іншими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засобами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та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інші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форми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взаємодії</w:t>
      </w:r>
      <w:proofErr w:type="spellEnd"/>
    </w:p>
    <w:p w:rsidR="00D9125D" w:rsidRPr="00054EE1" w:rsidRDefault="00A42C92" w:rsidP="00F80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EE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054EE1">
        <w:rPr>
          <w:rFonts w:ascii="Times New Roman" w:hAnsi="Times New Roman"/>
          <w:sz w:val="24"/>
          <w:szCs w:val="24"/>
        </w:rPr>
        <w:t>змішувати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препарат з </w:t>
      </w:r>
      <w:proofErr w:type="spellStart"/>
      <w:r w:rsidRPr="00054EE1">
        <w:rPr>
          <w:rFonts w:ascii="Times New Roman" w:hAnsi="Times New Roman"/>
          <w:sz w:val="24"/>
          <w:szCs w:val="24"/>
        </w:rPr>
        <w:t>іншими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речовинами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EE1">
        <w:rPr>
          <w:rFonts w:ascii="Times New Roman" w:hAnsi="Times New Roman"/>
          <w:sz w:val="24"/>
          <w:szCs w:val="24"/>
        </w:rPr>
        <w:t>в</w:t>
      </w:r>
      <w:proofErr w:type="gram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4EE1">
        <w:rPr>
          <w:rFonts w:ascii="Times New Roman" w:hAnsi="Times New Roman"/>
          <w:sz w:val="24"/>
          <w:szCs w:val="24"/>
        </w:rPr>
        <w:t>одному</w:t>
      </w:r>
      <w:proofErr w:type="gram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шприці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щоб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уникнути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несумісності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4EE1">
        <w:rPr>
          <w:rFonts w:ascii="Times New Roman" w:hAnsi="Times New Roman"/>
          <w:sz w:val="24"/>
          <w:szCs w:val="24"/>
        </w:rPr>
        <w:t>Місцеві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анестетики з </w:t>
      </w:r>
      <w:proofErr w:type="spellStart"/>
      <w:r w:rsidRPr="00054EE1">
        <w:rPr>
          <w:rFonts w:ascii="Times New Roman" w:hAnsi="Times New Roman"/>
          <w:sz w:val="24"/>
          <w:szCs w:val="24"/>
        </w:rPr>
        <w:t>групи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параамінобензойні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кислоти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4EE1">
        <w:rPr>
          <w:rFonts w:ascii="Times New Roman" w:hAnsi="Times New Roman"/>
          <w:sz w:val="24"/>
          <w:szCs w:val="24"/>
        </w:rPr>
        <w:t>прокаїн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тетракаїн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54EE1">
        <w:rPr>
          <w:rFonts w:ascii="Times New Roman" w:hAnsi="Times New Roman"/>
          <w:sz w:val="24"/>
          <w:szCs w:val="24"/>
        </w:rPr>
        <w:t>можуть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нейтралізувати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дію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сульфадимідину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. Не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застосовувати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одночасно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54EE1">
        <w:rPr>
          <w:rFonts w:ascii="Times New Roman" w:hAnsi="Times New Roman"/>
          <w:sz w:val="24"/>
          <w:szCs w:val="24"/>
        </w:rPr>
        <w:t>бактерицидними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препаратами (</w:t>
      </w:r>
      <w:proofErr w:type="spellStart"/>
      <w:r w:rsidRPr="00054EE1">
        <w:rPr>
          <w:rFonts w:ascii="Times New Roman" w:hAnsi="Times New Roman"/>
          <w:sz w:val="24"/>
          <w:szCs w:val="24"/>
        </w:rPr>
        <w:t>пеніцилін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аміноглікозидні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антибіотики</w:t>
      </w:r>
      <w:proofErr w:type="spellEnd"/>
      <w:r w:rsidRPr="00054EE1">
        <w:rPr>
          <w:rFonts w:ascii="Times New Roman" w:hAnsi="Times New Roman"/>
          <w:sz w:val="24"/>
          <w:szCs w:val="24"/>
        </w:rPr>
        <w:t>).</w:t>
      </w:r>
      <w:r w:rsidRPr="00054EE1"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Одночасне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застосування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сульфаніламідів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і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детом</w:t>
      </w:r>
      <w:proofErr w:type="gramEnd"/>
      <w:r w:rsidRPr="00054EE1">
        <w:rPr>
          <w:rFonts w:ascii="Times New Roman" w:hAnsi="Times New Roman"/>
          <w:sz w:val="24"/>
          <w:szCs w:val="24"/>
        </w:rPr>
        <w:t>ідину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може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спричинити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летальні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серцеві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аритмії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у коней.</w:t>
      </w:r>
    </w:p>
    <w:p w:rsidR="00D034C9" w:rsidRPr="00054EE1" w:rsidRDefault="00D034C9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Періоди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виведення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 xml:space="preserve"> (</w:t>
      </w:r>
      <w:proofErr w:type="spellStart"/>
      <w:r w:rsidRPr="00054EE1">
        <w:rPr>
          <w:rFonts w:ascii="Times New Roman" w:hAnsi="Times New Roman"/>
          <w:bCs/>
          <w:i/>
          <w:sz w:val="24"/>
          <w:szCs w:val="24"/>
        </w:rPr>
        <w:t>каренції</w:t>
      </w:r>
      <w:proofErr w:type="spellEnd"/>
      <w:r w:rsidRPr="00054EE1">
        <w:rPr>
          <w:rFonts w:ascii="Times New Roman" w:hAnsi="Times New Roman"/>
          <w:bCs/>
          <w:i/>
          <w:sz w:val="24"/>
          <w:szCs w:val="24"/>
        </w:rPr>
        <w:t>)</w:t>
      </w:r>
    </w:p>
    <w:p w:rsidR="00CC118E" w:rsidRPr="00054EE1" w:rsidRDefault="00CC118E" w:rsidP="00CC1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uk-UA"/>
        </w:rPr>
      </w:pPr>
      <w:r w:rsidRPr="00054EE1">
        <w:rPr>
          <w:rStyle w:val="FontStyle12"/>
          <w:sz w:val="24"/>
          <w:szCs w:val="24"/>
          <w:lang w:eastAsia="uk-UA"/>
        </w:rPr>
        <w:tab/>
      </w:r>
      <w:r w:rsidRPr="00054EE1">
        <w:rPr>
          <w:rStyle w:val="FontStyle12"/>
          <w:sz w:val="24"/>
          <w:szCs w:val="24"/>
          <w:lang w:val="uk-UA" w:eastAsia="uk-UA"/>
        </w:rPr>
        <w:t xml:space="preserve">Забій тварин на м'ясо дозволяють через </w:t>
      </w:r>
      <w:r w:rsidRPr="00054EE1">
        <w:rPr>
          <w:rStyle w:val="FontStyle12"/>
          <w:sz w:val="24"/>
          <w:szCs w:val="24"/>
          <w:lang w:eastAsia="uk-UA"/>
        </w:rPr>
        <w:t>12</w:t>
      </w:r>
      <w:r w:rsidRPr="00054EE1">
        <w:rPr>
          <w:rStyle w:val="FontStyle12"/>
          <w:sz w:val="24"/>
          <w:szCs w:val="24"/>
          <w:lang w:val="uk-UA" w:eastAsia="uk-UA"/>
        </w:rPr>
        <w:t xml:space="preserve"> діб (велика рогата худоба, коні) та 10 діб (свині) після останнього застосування препарату. </w:t>
      </w:r>
      <w:proofErr w:type="spellStart"/>
      <w:r w:rsidRPr="00054EE1">
        <w:rPr>
          <w:rStyle w:val="1"/>
          <w:rFonts w:eastAsia="Calibri"/>
        </w:rPr>
        <w:t>Споживання</w:t>
      </w:r>
      <w:proofErr w:type="spellEnd"/>
      <w:r w:rsidRPr="00054EE1">
        <w:rPr>
          <w:rStyle w:val="1"/>
          <w:rFonts w:eastAsia="Calibri"/>
        </w:rPr>
        <w:t xml:space="preserve"> молока</w:t>
      </w:r>
      <w:r w:rsidRPr="00054EE1">
        <w:rPr>
          <w:rStyle w:val="1"/>
          <w:rFonts w:eastAsia="Calibri"/>
          <w:lang w:val="uk-UA"/>
        </w:rPr>
        <w:t xml:space="preserve"> корів</w:t>
      </w:r>
      <w:r w:rsidRPr="00054EE1">
        <w:rPr>
          <w:rStyle w:val="1"/>
          <w:rFonts w:eastAsia="Calibri"/>
        </w:rPr>
        <w:t xml:space="preserve"> </w:t>
      </w:r>
      <w:proofErr w:type="spellStart"/>
      <w:r w:rsidRPr="00054EE1">
        <w:rPr>
          <w:rStyle w:val="1"/>
          <w:rFonts w:eastAsia="Calibri"/>
        </w:rPr>
        <w:t>дозволя</w:t>
      </w:r>
      <w:r w:rsidRPr="00054EE1">
        <w:rPr>
          <w:rStyle w:val="1"/>
          <w:rFonts w:eastAsia="Calibri"/>
          <w:lang w:val="uk-UA"/>
        </w:rPr>
        <w:t>ють</w:t>
      </w:r>
      <w:proofErr w:type="spellEnd"/>
      <w:r w:rsidRPr="00054EE1">
        <w:rPr>
          <w:rStyle w:val="1"/>
          <w:rFonts w:eastAsia="Calibri"/>
        </w:rPr>
        <w:t xml:space="preserve"> через</w:t>
      </w:r>
      <w:r w:rsidRPr="00054EE1">
        <w:rPr>
          <w:rStyle w:val="FontStyle12"/>
          <w:sz w:val="24"/>
          <w:szCs w:val="24"/>
          <w:lang w:val="uk-UA" w:eastAsia="uk-UA"/>
        </w:rPr>
        <w:t xml:space="preserve"> 5 діб</w:t>
      </w:r>
      <w:r w:rsidRPr="00054EE1">
        <w:rPr>
          <w:rStyle w:val="FontStyle12"/>
          <w:sz w:val="24"/>
          <w:szCs w:val="24"/>
          <w:lang w:eastAsia="uk-UA"/>
        </w:rPr>
        <w:t xml:space="preserve"> </w:t>
      </w:r>
      <w:r w:rsidRPr="00054EE1">
        <w:rPr>
          <w:rStyle w:val="FontStyle12"/>
          <w:sz w:val="24"/>
          <w:szCs w:val="24"/>
          <w:lang w:val="uk-UA" w:eastAsia="uk-UA"/>
        </w:rPr>
        <w:t xml:space="preserve"> </w:t>
      </w:r>
      <w:proofErr w:type="gramStart"/>
      <w:r w:rsidRPr="00054EE1">
        <w:rPr>
          <w:rStyle w:val="FontStyle12"/>
          <w:sz w:val="24"/>
          <w:szCs w:val="24"/>
          <w:lang w:val="uk-UA" w:eastAsia="uk-UA"/>
        </w:rPr>
        <w:t>п</w:t>
      </w:r>
      <w:proofErr w:type="gramEnd"/>
      <w:r w:rsidRPr="00054EE1">
        <w:rPr>
          <w:rStyle w:val="FontStyle12"/>
          <w:sz w:val="24"/>
          <w:szCs w:val="24"/>
          <w:lang w:val="uk-UA" w:eastAsia="uk-UA"/>
        </w:rPr>
        <w:t xml:space="preserve">ісля останнього застосування препарату. </w:t>
      </w:r>
      <w:r w:rsidRPr="00054EE1">
        <w:rPr>
          <w:rFonts w:ascii="Times New Roman" w:hAnsi="Times New Roman"/>
          <w:snapToGrid w:val="0"/>
          <w:sz w:val="24"/>
          <w:szCs w:val="24"/>
          <w:lang w:val="uk-UA"/>
        </w:rPr>
        <w:t>Отримане, до зазначеного терміну м'ясо та молоко утилізують або згодовують непродуктивним тваринам, залежно від висновку лікаря ветеринарної медицини.</w:t>
      </w:r>
    </w:p>
    <w:p w:rsidR="00CC118E" w:rsidRPr="00054EE1" w:rsidRDefault="00CC118E" w:rsidP="00CC11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EE1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054EE1">
        <w:rPr>
          <w:rFonts w:ascii="Times New Roman" w:hAnsi="Times New Roman"/>
          <w:sz w:val="24"/>
          <w:szCs w:val="24"/>
        </w:rPr>
        <w:t>застосовувати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лактуючим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кобилам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r w:rsidRPr="00054EE1">
        <w:rPr>
          <w:rFonts w:ascii="Times New Roman" w:eastAsia="Times New Roman" w:hAnsi="Times New Roman"/>
          <w:sz w:val="24"/>
          <w:szCs w:val="24"/>
          <w:lang w:val="uk-UA" w:eastAsia="ru-RU"/>
        </w:rPr>
        <w:t>молоко</w:t>
      </w:r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>яких</w:t>
      </w:r>
      <w:proofErr w:type="spellEnd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>призначені</w:t>
      </w:r>
      <w:proofErr w:type="spellEnd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>використання</w:t>
      </w:r>
      <w:proofErr w:type="spellEnd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>їжу</w:t>
      </w:r>
      <w:proofErr w:type="spellEnd"/>
      <w:r w:rsidRPr="00054EE1">
        <w:rPr>
          <w:rFonts w:ascii="Times New Roman" w:eastAsia="Times New Roman" w:hAnsi="Times New Roman"/>
          <w:sz w:val="24"/>
          <w:szCs w:val="24"/>
          <w:lang w:eastAsia="ru-RU"/>
        </w:rPr>
        <w:t xml:space="preserve"> людям</w:t>
      </w:r>
    </w:p>
    <w:p w:rsidR="00EF13F1" w:rsidRPr="00054EE1" w:rsidRDefault="00EF13F1" w:rsidP="00CC11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54EE1">
        <w:rPr>
          <w:rFonts w:ascii="Times New Roman" w:hAnsi="Times New Roman"/>
          <w:b/>
          <w:sz w:val="24"/>
          <w:szCs w:val="24"/>
        </w:rPr>
        <w:t xml:space="preserve">Форма </w:t>
      </w:r>
      <w:proofErr w:type="spellStart"/>
      <w:r w:rsidRPr="00054EE1">
        <w:rPr>
          <w:rFonts w:ascii="Times New Roman" w:hAnsi="Times New Roman"/>
          <w:b/>
          <w:sz w:val="24"/>
          <w:szCs w:val="24"/>
        </w:rPr>
        <w:t>випуску</w:t>
      </w:r>
      <w:proofErr w:type="spellEnd"/>
    </w:p>
    <w:p w:rsidR="00EF13F1" w:rsidRPr="00054EE1" w:rsidRDefault="007E1227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54EE1">
        <w:rPr>
          <w:rFonts w:ascii="Times New Roman" w:hAnsi="Times New Roman"/>
          <w:sz w:val="24"/>
          <w:szCs w:val="24"/>
        </w:rPr>
        <w:t>Скляні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флакони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з коричневого </w:t>
      </w:r>
      <w:proofErr w:type="spellStart"/>
      <w:r w:rsidRPr="00054EE1">
        <w:rPr>
          <w:rFonts w:ascii="Times New Roman" w:hAnsi="Times New Roman"/>
          <w:sz w:val="24"/>
          <w:szCs w:val="24"/>
        </w:rPr>
        <w:t>скла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закриті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гумов</w:t>
      </w:r>
      <w:r w:rsidR="00A747D4" w:rsidRPr="00054EE1">
        <w:rPr>
          <w:rFonts w:ascii="Times New Roman" w:hAnsi="Times New Roman"/>
          <w:sz w:val="24"/>
          <w:szCs w:val="24"/>
          <w:lang w:val="uk-UA"/>
        </w:rPr>
        <w:t>ими</w:t>
      </w:r>
      <w:proofErr w:type="spellEnd"/>
      <w:r w:rsidR="00A747D4"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47D4" w:rsidRPr="00054EE1">
        <w:rPr>
          <w:rFonts w:ascii="Times New Roman" w:hAnsi="Times New Roman"/>
          <w:sz w:val="24"/>
          <w:szCs w:val="24"/>
        </w:rPr>
        <w:t>пробк</w:t>
      </w:r>
      <w:r w:rsidR="00A747D4" w:rsidRPr="00054EE1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54EE1">
        <w:rPr>
          <w:rFonts w:ascii="Times New Roman" w:hAnsi="Times New Roman"/>
          <w:sz w:val="24"/>
          <w:szCs w:val="24"/>
        </w:rPr>
        <w:t>алюмінієвим</w:t>
      </w:r>
      <w:proofErr w:type="spellEnd"/>
      <w:r w:rsidR="00A747D4" w:rsidRPr="00054EE1">
        <w:rPr>
          <w:rFonts w:ascii="Times New Roman" w:hAnsi="Times New Roman"/>
          <w:sz w:val="24"/>
          <w:szCs w:val="24"/>
          <w:lang w:val="uk-UA"/>
        </w:rPr>
        <w:t>и</w:t>
      </w:r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ковпачк</w:t>
      </w:r>
      <w:proofErr w:type="spellEnd"/>
      <w:r w:rsidR="00A747D4" w:rsidRPr="00054EE1">
        <w:rPr>
          <w:rFonts w:ascii="Times New Roman" w:hAnsi="Times New Roman"/>
          <w:sz w:val="24"/>
          <w:szCs w:val="24"/>
          <w:lang w:val="uk-UA"/>
        </w:rPr>
        <w:t>а</w:t>
      </w:r>
      <w:r w:rsidRPr="00054EE1">
        <w:rPr>
          <w:rFonts w:ascii="Times New Roman" w:hAnsi="Times New Roman"/>
          <w:sz w:val="24"/>
          <w:szCs w:val="24"/>
        </w:rPr>
        <w:t>м</w:t>
      </w:r>
      <w:r w:rsidR="00A747D4" w:rsidRPr="00054EE1">
        <w:rPr>
          <w:rFonts w:ascii="Times New Roman" w:hAnsi="Times New Roman"/>
          <w:sz w:val="24"/>
          <w:szCs w:val="24"/>
          <w:lang w:val="uk-UA"/>
        </w:rPr>
        <w:t>и</w:t>
      </w:r>
      <w:r w:rsidRPr="00054EE1">
        <w:rPr>
          <w:rFonts w:ascii="Times New Roman" w:hAnsi="Times New Roman"/>
          <w:sz w:val="24"/>
          <w:szCs w:val="24"/>
        </w:rPr>
        <w:t xml:space="preserve"> по 100 мл, 12</w:t>
      </w:r>
      <w:r w:rsidRPr="00054EE1">
        <w:rPr>
          <w:rFonts w:ascii="Times New Roman" w:hAnsi="Times New Roman"/>
          <w:sz w:val="24"/>
          <w:szCs w:val="24"/>
          <w:lang w:val="uk-UA"/>
        </w:rPr>
        <w:t xml:space="preserve"> флаконів</w:t>
      </w:r>
      <w:r w:rsidRPr="00054EE1">
        <w:rPr>
          <w:rFonts w:ascii="Times New Roman" w:hAnsi="Times New Roman"/>
          <w:sz w:val="24"/>
          <w:szCs w:val="24"/>
        </w:rPr>
        <w:t xml:space="preserve"> х 100 мл</w:t>
      </w:r>
      <w:r w:rsidRPr="00054EE1">
        <w:rPr>
          <w:rFonts w:ascii="Times New Roman" w:hAnsi="Times New Roman"/>
          <w:sz w:val="24"/>
          <w:szCs w:val="24"/>
          <w:lang w:val="uk-UA"/>
        </w:rPr>
        <w:t xml:space="preserve"> в коробці</w:t>
      </w:r>
      <w:r w:rsidRPr="00054EE1">
        <w:rPr>
          <w:rFonts w:ascii="Times New Roman" w:hAnsi="Times New Roman"/>
          <w:sz w:val="24"/>
          <w:szCs w:val="24"/>
        </w:rPr>
        <w:t>.</w:t>
      </w:r>
    </w:p>
    <w:p w:rsidR="00EF13F1" w:rsidRPr="00054EE1" w:rsidRDefault="00EF13F1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54EE1">
        <w:rPr>
          <w:rFonts w:ascii="Times New Roman" w:hAnsi="Times New Roman"/>
          <w:b/>
          <w:bCs/>
          <w:sz w:val="24"/>
          <w:szCs w:val="24"/>
        </w:rPr>
        <w:t>Зберігання</w:t>
      </w:r>
      <w:proofErr w:type="spellEnd"/>
    </w:p>
    <w:p w:rsidR="007E1227" w:rsidRPr="00054EE1" w:rsidRDefault="007E1227" w:rsidP="007E122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054EE1">
        <w:rPr>
          <w:rFonts w:ascii="Times New Roman" w:hAnsi="Times New Roman"/>
          <w:sz w:val="24"/>
          <w:szCs w:val="24"/>
        </w:rPr>
        <w:t>Сухе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темне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EE1">
        <w:rPr>
          <w:rFonts w:ascii="Times New Roman" w:hAnsi="Times New Roman"/>
          <w:sz w:val="24"/>
          <w:szCs w:val="24"/>
        </w:rPr>
        <w:t>недоступне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054EE1">
        <w:rPr>
          <w:rFonts w:ascii="Times New Roman" w:hAnsi="Times New Roman"/>
          <w:sz w:val="24"/>
          <w:szCs w:val="24"/>
        </w:rPr>
        <w:t>дітей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місце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за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температури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</w:t>
      </w:r>
      <w:proofErr w:type="gramEnd"/>
      <w:r w:rsidRPr="00054EE1">
        <w:rPr>
          <w:rFonts w:ascii="Times New Roman" w:hAnsi="Times New Roman"/>
          <w:sz w:val="24"/>
          <w:szCs w:val="24"/>
        </w:rPr>
        <w:t>ід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5 до 25 º</w:t>
      </w:r>
      <w:r w:rsidRPr="00054EE1">
        <w:rPr>
          <w:rFonts w:ascii="Times New Roman" w:hAnsi="Times New Roman"/>
          <w:sz w:val="24"/>
          <w:szCs w:val="24"/>
          <w:lang w:val="en-US"/>
        </w:rPr>
        <w:t>C</w:t>
      </w:r>
      <w:r w:rsidRPr="00054EE1">
        <w:rPr>
          <w:rFonts w:ascii="Times New Roman" w:hAnsi="Times New Roman"/>
          <w:sz w:val="24"/>
          <w:szCs w:val="24"/>
        </w:rPr>
        <w:t xml:space="preserve"> </w:t>
      </w:r>
    </w:p>
    <w:p w:rsidR="00EF13F1" w:rsidRPr="00054EE1" w:rsidRDefault="007E1227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054EE1">
        <w:rPr>
          <w:rFonts w:ascii="Times New Roman" w:hAnsi="Times New Roman"/>
          <w:sz w:val="24"/>
          <w:szCs w:val="24"/>
          <w:lang w:val="uk-UA"/>
        </w:rPr>
        <w:t>Термін придатності – 3 роки.</w:t>
      </w:r>
    </w:p>
    <w:p w:rsidR="007E1227" w:rsidRPr="00054EE1" w:rsidRDefault="007E1227" w:rsidP="0013316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54EE1">
        <w:rPr>
          <w:rFonts w:ascii="Times New Roman" w:hAnsi="Times New Roman"/>
          <w:sz w:val="24"/>
          <w:szCs w:val="24"/>
        </w:rPr>
        <w:t>Термін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придатності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4EE1">
        <w:rPr>
          <w:rFonts w:ascii="Times New Roman" w:hAnsi="Times New Roman"/>
          <w:sz w:val="24"/>
          <w:szCs w:val="24"/>
        </w:rPr>
        <w:t>п</w:t>
      </w:r>
      <w:proofErr w:type="gramEnd"/>
      <w:r w:rsidRPr="00054EE1">
        <w:rPr>
          <w:rFonts w:ascii="Times New Roman" w:hAnsi="Times New Roman"/>
          <w:sz w:val="24"/>
          <w:szCs w:val="24"/>
        </w:rPr>
        <w:t>ісля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першого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відкриття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sz w:val="24"/>
          <w:szCs w:val="24"/>
        </w:rPr>
        <w:t>первинної</w:t>
      </w:r>
      <w:proofErr w:type="spellEnd"/>
      <w:r w:rsidRPr="00054EE1">
        <w:rPr>
          <w:rFonts w:ascii="Times New Roman" w:hAnsi="Times New Roman"/>
          <w:sz w:val="24"/>
          <w:szCs w:val="24"/>
        </w:rPr>
        <w:t xml:space="preserve"> упаковки: 28 </w:t>
      </w:r>
      <w:proofErr w:type="spellStart"/>
      <w:r w:rsidRPr="00054EE1">
        <w:rPr>
          <w:rFonts w:ascii="Times New Roman" w:hAnsi="Times New Roman"/>
          <w:sz w:val="24"/>
          <w:szCs w:val="24"/>
        </w:rPr>
        <w:t>діб</w:t>
      </w:r>
      <w:proofErr w:type="spellEnd"/>
      <w:r w:rsidRPr="00054EE1">
        <w:rPr>
          <w:rFonts w:ascii="Times New Roman" w:hAnsi="Times New Roman"/>
          <w:sz w:val="24"/>
          <w:szCs w:val="24"/>
        </w:rPr>
        <w:t>.</w:t>
      </w:r>
    </w:p>
    <w:p w:rsidR="009E6F46" w:rsidRPr="00054EE1" w:rsidRDefault="00EF13F1" w:rsidP="0013316B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054EE1">
        <w:rPr>
          <w:rFonts w:ascii="Times New Roman" w:hAnsi="Times New Roman"/>
          <w:b/>
          <w:sz w:val="24"/>
          <w:szCs w:val="24"/>
        </w:rPr>
        <w:t xml:space="preserve">Для </w:t>
      </w:r>
      <w:proofErr w:type="spellStart"/>
      <w:r w:rsidRPr="00054EE1">
        <w:rPr>
          <w:rFonts w:ascii="Times New Roman" w:hAnsi="Times New Roman"/>
          <w:b/>
          <w:sz w:val="24"/>
          <w:szCs w:val="24"/>
        </w:rPr>
        <w:t>застосування</w:t>
      </w:r>
      <w:proofErr w:type="spellEnd"/>
      <w:r w:rsidRPr="00054EE1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054EE1">
        <w:rPr>
          <w:rFonts w:ascii="Times New Roman" w:hAnsi="Times New Roman"/>
          <w:b/>
          <w:sz w:val="24"/>
          <w:szCs w:val="24"/>
        </w:rPr>
        <w:t>ветеринарній</w:t>
      </w:r>
      <w:proofErr w:type="spellEnd"/>
      <w:r w:rsidRPr="00054E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4EE1">
        <w:rPr>
          <w:rFonts w:ascii="Times New Roman" w:hAnsi="Times New Roman"/>
          <w:b/>
          <w:sz w:val="24"/>
          <w:szCs w:val="24"/>
        </w:rPr>
        <w:t>медицині</w:t>
      </w:r>
      <w:proofErr w:type="spellEnd"/>
      <w:r w:rsidRPr="00054EE1">
        <w:rPr>
          <w:rFonts w:ascii="Times New Roman" w:hAnsi="Times New Roman"/>
          <w:b/>
          <w:sz w:val="24"/>
          <w:szCs w:val="24"/>
        </w:rPr>
        <w:t>!</w:t>
      </w:r>
      <w:r w:rsidRPr="00054EE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="009E6F46" w:rsidRPr="00054E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E6F46" w:rsidRPr="00054EE1">
        <w:rPr>
          <w:rFonts w:ascii="Times New Roman" w:hAnsi="Times New Roman"/>
          <w:b/>
          <w:bCs/>
          <w:sz w:val="24"/>
          <w:szCs w:val="24"/>
        </w:rPr>
        <w:t>Власник</w:t>
      </w:r>
      <w:proofErr w:type="spellEnd"/>
      <w:r w:rsidR="009E6F46" w:rsidRPr="00054E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E6F46" w:rsidRPr="00054EE1">
        <w:rPr>
          <w:rFonts w:ascii="Times New Roman" w:hAnsi="Times New Roman"/>
          <w:b/>
          <w:bCs/>
          <w:sz w:val="24"/>
          <w:szCs w:val="24"/>
        </w:rPr>
        <w:t>реєстраційного</w:t>
      </w:r>
      <w:proofErr w:type="spellEnd"/>
      <w:r w:rsidR="009E6F46" w:rsidRPr="00054E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E6F46" w:rsidRPr="00054EE1">
        <w:rPr>
          <w:rFonts w:ascii="Times New Roman" w:hAnsi="Times New Roman"/>
          <w:b/>
          <w:bCs/>
          <w:sz w:val="24"/>
          <w:szCs w:val="24"/>
        </w:rPr>
        <w:t>посвідчення</w:t>
      </w:r>
      <w:proofErr w:type="spellEnd"/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2"/>
        <w:gridCol w:w="5111"/>
      </w:tblGrid>
      <w:tr w:rsidR="00054EE1" w:rsidRPr="00054EE1" w:rsidTr="00EE03D6">
        <w:tc>
          <w:tcPr>
            <w:tcW w:w="5012" w:type="dxa"/>
          </w:tcPr>
          <w:p w:rsidR="00E6743C" w:rsidRPr="00054EE1" w:rsidRDefault="00E6743C" w:rsidP="00E6743C">
            <w:pPr>
              <w:spacing w:after="0" w:line="240" w:lineRule="auto"/>
              <w:jc w:val="both"/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</w:pP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аніМедіка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ГмбХ</w:t>
            </w:r>
            <w:proofErr w:type="spellEnd"/>
          </w:p>
          <w:p w:rsidR="00E6743C" w:rsidRPr="00054EE1" w:rsidRDefault="00E6743C" w:rsidP="00E6743C">
            <w:pPr>
              <w:spacing w:after="0" w:line="240" w:lineRule="auto"/>
              <w:jc w:val="both"/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</w:pP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l</w:t>
            </w:r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Шудфелд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, 9,</w:t>
            </w:r>
          </w:p>
          <w:p w:rsidR="00E6743C" w:rsidRPr="00054EE1" w:rsidRDefault="00E6743C" w:rsidP="00E67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w w:val="105"/>
                <w:sz w:val="24"/>
                <w:szCs w:val="24"/>
                <w:lang w:eastAsia="ru-RU"/>
              </w:rPr>
              <w:t xml:space="preserve">48308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Сенден-Бусенсел</w:t>
            </w:r>
            <w:proofErr w:type="spellEnd"/>
          </w:p>
          <w:p w:rsidR="00E6743C" w:rsidRPr="00054EE1" w:rsidRDefault="00E6743C" w:rsidP="00E67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EE1">
              <w:rPr>
                <w:rFonts w:ascii="Times New Roman" w:hAnsi="Times New Roman"/>
                <w:w w:val="105"/>
                <w:sz w:val="24"/>
                <w:szCs w:val="24"/>
                <w:lang w:eastAsia="ru-RU"/>
              </w:rPr>
              <w:t>Німеччина</w:t>
            </w:r>
          </w:p>
        </w:tc>
        <w:tc>
          <w:tcPr>
            <w:tcW w:w="5111" w:type="dxa"/>
          </w:tcPr>
          <w:p w:rsidR="00E6743C" w:rsidRPr="00054EE1" w:rsidRDefault="00E6743C" w:rsidP="00EE03D6">
            <w:pPr>
              <w:pStyle w:val="2"/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</w:pP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aniMedica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GmbH</w:t>
            </w:r>
          </w:p>
          <w:p w:rsidR="00E6743C" w:rsidRPr="00054EE1" w:rsidRDefault="00E6743C" w:rsidP="00EE03D6">
            <w:pPr>
              <w:pStyle w:val="2"/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</w:pP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lm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Sudfeld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>,</w:t>
            </w: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9</w:t>
            </w: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>,</w:t>
            </w:r>
          </w:p>
          <w:p w:rsidR="00E6743C" w:rsidRPr="00054EE1" w:rsidRDefault="00E6743C" w:rsidP="00EE03D6">
            <w:pPr>
              <w:pStyle w:val="2"/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</w:pP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48308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Senden-B</w:t>
            </w:r>
            <w:r w:rsidRPr="00054EE1">
              <w:rPr>
                <w:rStyle w:val="mw-page-title-main"/>
                <w:rFonts w:ascii="Times New Roman" w:hAnsi="Times New Roman"/>
                <w:sz w:val="24"/>
                <w:szCs w:val="24"/>
                <w:lang w:val="en-US"/>
              </w:rPr>
              <w:t>ösensell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</w:t>
            </w:r>
          </w:p>
          <w:p w:rsidR="00E6743C" w:rsidRPr="00054EE1" w:rsidRDefault="00E6743C" w:rsidP="00EE03D6">
            <w:pPr>
              <w:pStyle w:val="2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Germany</w:t>
            </w:r>
            <w:proofErr w:type="spellEnd"/>
          </w:p>
        </w:tc>
      </w:tr>
    </w:tbl>
    <w:p w:rsidR="00582A9F" w:rsidRPr="00054EE1" w:rsidRDefault="00EF13F1" w:rsidP="004257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54EE1">
        <w:rPr>
          <w:rFonts w:ascii="Times New Roman" w:hAnsi="Times New Roman"/>
          <w:b/>
          <w:sz w:val="24"/>
          <w:szCs w:val="24"/>
        </w:rPr>
        <w:t>В</w:t>
      </w:r>
      <w:r w:rsidR="004F7529" w:rsidRPr="00054EE1">
        <w:rPr>
          <w:rFonts w:ascii="Times New Roman" w:hAnsi="Times New Roman"/>
          <w:b/>
          <w:sz w:val="24"/>
          <w:szCs w:val="24"/>
        </w:rPr>
        <w:t>иробника</w:t>
      </w:r>
      <w:proofErr w:type="spellEnd"/>
      <w:r w:rsidR="004F7529" w:rsidRPr="00054EE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F7529" w:rsidRPr="00054EE1">
        <w:rPr>
          <w:rFonts w:ascii="Times New Roman" w:hAnsi="Times New Roman"/>
          <w:b/>
          <w:sz w:val="24"/>
          <w:szCs w:val="24"/>
        </w:rPr>
        <w:t>готового</w:t>
      </w:r>
      <w:proofErr w:type="gramEnd"/>
      <w:r w:rsidR="004F7529" w:rsidRPr="00054EE1">
        <w:rPr>
          <w:rFonts w:ascii="Times New Roman" w:hAnsi="Times New Roman"/>
          <w:b/>
          <w:sz w:val="24"/>
          <w:szCs w:val="24"/>
        </w:rPr>
        <w:t xml:space="preserve"> продукту</w:t>
      </w:r>
      <w:r w:rsidR="004F7529" w:rsidRPr="00054EE1">
        <w:rPr>
          <w:rFonts w:ascii="Times New Roman" w:hAnsi="Times New Roman"/>
          <w:b/>
          <w:szCs w:val="24"/>
        </w:rPr>
        <w:t xml:space="preserve">    </w:t>
      </w:r>
    </w:p>
    <w:tbl>
      <w:tblPr>
        <w:tblW w:w="1012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2"/>
        <w:gridCol w:w="5111"/>
      </w:tblGrid>
      <w:tr w:rsidR="00054EE1" w:rsidRPr="00054EE1" w:rsidTr="00E6743C">
        <w:tc>
          <w:tcPr>
            <w:tcW w:w="5012" w:type="dxa"/>
          </w:tcPr>
          <w:p w:rsidR="00E6743C" w:rsidRPr="00054EE1" w:rsidRDefault="00E6743C" w:rsidP="00E674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Індустріал</w:t>
            </w:r>
            <w:proofErr w:type="spellEnd"/>
            <w:r w:rsidRPr="00054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Ветерінаріа</w:t>
            </w:r>
            <w:proofErr w:type="spellEnd"/>
            <w:r w:rsidRPr="00054EE1">
              <w:rPr>
                <w:rFonts w:ascii="Times New Roman" w:hAnsi="Times New Roman"/>
                <w:sz w:val="24"/>
                <w:szCs w:val="24"/>
              </w:rPr>
              <w:t>, С.А.</w:t>
            </w:r>
            <w:r w:rsidRPr="00054E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Есмеральда</w:t>
            </w:r>
            <w:proofErr w:type="spellEnd"/>
            <w:r w:rsidRPr="00054EE1">
              <w:rPr>
                <w:rFonts w:ascii="Times New Roman" w:hAnsi="Times New Roman"/>
                <w:sz w:val="24"/>
                <w:szCs w:val="24"/>
              </w:rPr>
              <w:t xml:space="preserve">, 19                                                                        08950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Есплугес</w:t>
            </w:r>
            <w:proofErr w:type="spellEnd"/>
            <w:r w:rsidRPr="00054EE1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Льобрегат</w:t>
            </w:r>
            <w:proofErr w:type="spellEnd"/>
            <w:r w:rsidRPr="00054EE1">
              <w:rPr>
                <w:rFonts w:ascii="Times New Roman" w:hAnsi="Times New Roman"/>
                <w:sz w:val="24"/>
                <w:szCs w:val="24"/>
              </w:rPr>
              <w:t xml:space="preserve"> (Барселона)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Іспанія</w:t>
            </w:r>
            <w:proofErr w:type="spellEnd"/>
          </w:p>
        </w:tc>
        <w:tc>
          <w:tcPr>
            <w:tcW w:w="5111" w:type="dxa"/>
          </w:tcPr>
          <w:p w:rsidR="00E6743C" w:rsidRPr="00054EE1" w:rsidRDefault="00E6743C" w:rsidP="00EE03D6">
            <w:pPr>
              <w:pStyle w:val="2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</w:pPr>
            <w:r w:rsidRPr="00054EE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_tradnl"/>
              </w:rPr>
              <w:t>Industrial Veterinaria</w:t>
            </w:r>
            <w:r w:rsidRPr="00054EE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  <w:t>, S. A.</w:t>
            </w:r>
          </w:p>
          <w:p w:rsidR="00E6743C" w:rsidRPr="00054EE1" w:rsidRDefault="00E6743C" w:rsidP="00EE03D6">
            <w:pPr>
              <w:pStyle w:val="2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054EE1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 xml:space="preserve">Esmeralda, 19 </w:t>
            </w:r>
          </w:p>
          <w:p w:rsidR="00E6743C" w:rsidRPr="00054EE1" w:rsidRDefault="00E6743C" w:rsidP="00EE03D6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 w:rsidRPr="00054EE1">
              <w:rPr>
                <w:rFonts w:ascii="Times New Roman" w:hAnsi="Times New Roman" w:cs="Times New Roman"/>
                <w:iCs/>
                <w:sz w:val="24"/>
                <w:szCs w:val="24"/>
                <w:lang w:val="es-ES_tradnl"/>
              </w:rPr>
              <w:t>08950 Esplugues de Llobregat (</w:t>
            </w:r>
            <w:r w:rsidRPr="00054EE1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Barcelona)</w:t>
            </w:r>
          </w:p>
          <w:p w:rsidR="00E6743C" w:rsidRPr="00054EE1" w:rsidRDefault="00E6743C" w:rsidP="00EE03D6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s-ES"/>
              </w:rPr>
            </w:pPr>
            <w:r w:rsidRPr="00054EE1">
              <w:rPr>
                <w:rFonts w:ascii="Times New Roman" w:hAnsi="Times New Roman"/>
                <w:iCs/>
                <w:sz w:val="24"/>
                <w:szCs w:val="24"/>
                <w:lang w:val="es-ES"/>
              </w:rPr>
              <w:t>Spain</w:t>
            </w:r>
          </w:p>
        </w:tc>
      </w:tr>
      <w:tr w:rsidR="00054EE1" w:rsidRPr="00054EE1" w:rsidTr="00E6743C">
        <w:trPr>
          <w:trHeight w:val="575"/>
        </w:trPr>
        <w:tc>
          <w:tcPr>
            <w:tcW w:w="5012" w:type="dxa"/>
          </w:tcPr>
          <w:p w:rsidR="00E6743C" w:rsidRPr="00054EE1" w:rsidRDefault="00E6743C" w:rsidP="00E6743C">
            <w:pPr>
              <w:spacing w:after="0" w:line="240" w:lineRule="auto"/>
              <w:jc w:val="both"/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</w:pP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аніМедіка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Херстелунгс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ГмбХ</w:t>
            </w:r>
            <w:proofErr w:type="spellEnd"/>
          </w:p>
          <w:p w:rsidR="00E6743C" w:rsidRPr="00054EE1" w:rsidRDefault="00E6743C" w:rsidP="00E6743C">
            <w:pPr>
              <w:spacing w:after="0" w:line="240" w:lineRule="auto"/>
              <w:jc w:val="both"/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</w:pP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l</w:t>
            </w:r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м</w:t>
            </w: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Шудфелд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, 9,</w:t>
            </w:r>
          </w:p>
          <w:p w:rsidR="00E6743C" w:rsidRPr="00054EE1" w:rsidRDefault="00E6743C" w:rsidP="00E67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EE1">
              <w:rPr>
                <w:rFonts w:ascii="Times New Roman" w:hAnsi="Times New Roman"/>
                <w:w w:val="105"/>
                <w:sz w:val="24"/>
                <w:szCs w:val="24"/>
                <w:lang w:eastAsia="ru-RU"/>
              </w:rPr>
              <w:t xml:space="preserve">48308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Сенден-Бусенсел</w:t>
            </w:r>
            <w:proofErr w:type="spellEnd"/>
          </w:p>
          <w:p w:rsidR="00E6743C" w:rsidRPr="00054EE1" w:rsidRDefault="00E6743C" w:rsidP="00E67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EE1">
              <w:rPr>
                <w:rFonts w:ascii="Times New Roman" w:hAnsi="Times New Roman"/>
                <w:w w:val="105"/>
                <w:sz w:val="24"/>
                <w:szCs w:val="24"/>
                <w:lang w:eastAsia="ru-RU"/>
              </w:rPr>
              <w:t>Німеччина</w:t>
            </w:r>
          </w:p>
        </w:tc>
        <w:tc>
          <w:tcPr>
            <w:tcW w:w="5111" w:type="dxa"/>
          </w:tcPr>
          <w:p w:rsidR="00E6743C" w:rsidRPr="00054EE1" w:rsidRDefault="00E6743C" w:rsidP="00EE03D6">
            <w:pPr>
              <w:pStyle w:val="2"/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</w:pP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aniMedica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Herstellungs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GmbH</w:t>
            </w:r>
          </w:p>
          <w:p w:rsidR="00E6743C" w:rsidRPr="00054EE1" w:rsidRDefault="00E6743C" w:rsidP="00EE03D6">
            <w:pPr>
              <w:pStyle w:val="2"/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</w:pP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lm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Sudfeld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>,</w:t>
            </w: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9</w:t>
            </w: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>,</w:t>
            </w:r>
          </w:p>
          <w:p w:rsidR="00E6743C" w:rsidRPr="00054EE1" w:rsidRDefault="00E6743C" w:rsidP="00EE03D6">
            <w:pPr>
              <w:pStyle w:val="2"/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</w:pPr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 xml:space="preserve">48308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Senden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-</w:t>
            </w: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B</w:t>
            </w:r>
            <w:proofErr w:type="spellStart"/>
            <w:r w:rsidRPr="00054EE1">
              <w:rPr>
                <w:rStyle w:val="mw-page-title-main"/>
                <w:rFonts w:ascii="Times New Roman" w:hAnsi="Times New Roman"/>
                <w:sz w:val="24"/>
                <w:szCs w:val="24"/>
              </w:rPr>
              <w:t>ösensell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</w:t>
            </w:r>
          </w:p>
          <w:p w:rsidR="00E6743C" w:rsidRPr="00054EE1" w:rsidRDefault="00E6743C" w:rsidP="00EE03D6">
            <w:pPr>
              <w:pStyle w:val="2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Germany</w:t>
            </w:r>
            <w:proofErr w:type="spellEnd"/>
          </w:p>
        </w:tc>
      </w:tr>
      <w:tr w:rsidR="00054EE1" w:rsidRPr="00054EE1" w:rsidTr="00E6743C">
        <w:tc>
          <w:tcPr>
            <w:tcW w:w="5012" w:type="dxa"/>
          </w:tcPr>
          <w:p w:rsidR="00E6743C" w:rsidRPr="00054EE1" w:rsidRDefault="00E6743C" w:rsidP="00EE03D6">
            <w:pPr>
              <w:spacing w:after="0" w:line="240" w:lineRule="auto"/>
              <w:jc w:val="both"/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</w:pPr>
          </w:p>
          <w:p w:rsidR="00E6743C" w:rsidRPr="00054EE1" w:rsidRDefault="00E6743C" w:rsidP="00EE03D6">
            <w:pPr>
              <w:spacing w:after="0" w:line="240" w:lineRule="auto"/>
              <w:jc w:val="both"/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</w:pP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аніМедіка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ГмбХ</w:t>
            </w:r>
            <w:proofErr w:type="spellEnd"/>
          </w:p>
          <w:p w:rsidR="00E6743C" w:rsidRPr="00054EE1" w:rsidRDefault="00E6743C" w:rsidP="00EE03D6">
            <w:pPr>
              <w:spacing w:after="0" w:line="240" w:lineRule="auto"/>
              <w:jc w:val="both"/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</w:pP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l</w:t>
            </w:r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Шудфелд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, 9,</w:t>
            </w:r>
          </w:p>
          <w:p w:rsidR="00E6743C" w:rsidRPr="00054EE1" w:rsidRDefault="00E6743C" w:rsidP="00EE0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EE1">
              <w:rPr>
                <w:rFonts w:ascii="Times New Roman" w:hAnsi="Times New Roman"/>
                <w:w w:val="105"/>
                <w:sz w:val="24"/>
                <w:szCs w:val="24"/>
                <w:lang w:eastAsia="ru-RU"/>
              </w:rPr>
              <w:t xml:space="preserve">48308 </w:t>
            </w:r>
            <w:proofErr w:type="spellStart"/>
            <w:r w:rsidRPr="00054EE1">
              <w:rPr>
                <w:rFonts w:ascii="Times New Roman" w:hAnsi="Times New Roman"/>
                <w:sz w:val="24"/>
                <w:szCs w:val="24"/>
              </w:rPr>
              <w:t>Сенден-Бусенсел</w:t>
            </w:r>
            <w:proofErr w:type="spellEnd"/>
          </w:p>
          <w:p w:rsidR="00E6743C" w:rsidRPr="00054EE1" w:rsidRDefault="00E6743C" w:rsidP="00EE0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4EE1">
              <w:rPr>
                <w:rFonts w:ascii="Times New Roman" w:hAnsi="Times New Roman"/>
                <w:w w:val="105"/>
                <w:sz w:val="24"/>
                <w:szCs w:val="24"/>
                <w:lang w:eastAsia="ru-RU"/>
              </w:rPr>
              <w:t>Німеччина</w:t>
            </w:r>
            <w:proofErr w:type="spellEnd"/>
          </w:p>
        </w:tc>
        <w:tc>
          <w:tcPr>
            <w:tcW w:w="5111" w:type="dxa"/>
          </w:tcPr>
          <w:p w:rsidR="00E6743C" w:rsidRPr="00054EE1" w:rsidRDefault="00E6743C" w:rsidP="00EE03D6">
            <w:pPr>
              <w:pStyle w:val="2"/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</w:pPr>
          </w:p>
          <w:p w:rsidR="00E6743C" w:rsidRPr="00054EE1" w:rsidRDefault="00E6743C" w:rsidP="00EE03D6">
            <w:pPr>
              <w:pStyle w:val="2"/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</w:pP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aniMedica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GmbH</w:t>
            </w:r>
          </w:p>
          <w:p w:rsidR="00E6743C" w:rsidRPr="00054EE1" w:rsidRDefault="00E6743C" w:rsidP="00EE03D6">
            <w:pPr>
              <w:pStyle w:val="2"/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</w:pP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lm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Sudfeld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>,</w:t>
            </w: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9</w:t>
            </w: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>,</w:t>
            </w:r>
          </w:p>
          <w:p w:rsidR="00E6743C" w:rsidRPr="00054EE1" w:rsidRDefault="00E6743C" w:rsidP="00EE03D6">
            <w:pPr>
              <w:pStyle w:val="2"/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</w:pPr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48308 </w:t>
            </w: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Senden-B</w:t>
            </w:r>
            <w:r w:rsidRPr="00054EE1">
              <w:rPr>
                <w:rStyle w:val="mw-page-title-main"/>
                <w:rFonts w:ascii="Times New Roman" w:hAnsi="Times New Roman"/>
                <w:sz w:val="24"/>
                <w:szCs w:val="24"/>
                <w:lang w:val="en-US"/>
              </w:rPr>
              <w:t>ösensell</w:t>
            </w:r>
            <w:proofErr w:type="spellEnd"/>
            <w:r w:rsidRPr="00054EE1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</w:t>
            </w:r>
          </w:p>
          <w:p w:rsidR="00E6743C" w:rsidRPr="00054EE1" w:rsidRDefault="00E6743C" w:rsidP="00EE03D6">
            <w:pPr>
              <w:pStyle w:val="2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054EE1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Germany</w:t>
            </w:r>
            <w:proofErr w:type="spellEnd"/>
          </w:p>
        </w:tc>
      </w:tr>
    </w:tbl>
    <w:p w:rsidR="00413F9A" w:rsidRPr="00054EE1" w:rsidRDefault="00413F9A" w:rsidP="00E6743C">
      <w:pPr>
        <w:kinsoku w:val="0"/>
        <w:overflowPunct w:val="0"/>
        <w:autoSpaceDE w:val="0"/>
        <w:autoSpaceDN w:val="0"/>
        <w:adjustRightInd w:val="0"/>
        <w:spacing w:after="0"/>
        <w:ind w:right="1064"/>
        <w:rPr>
          <w:rFonts w:ascii="Times New Roman" w:hAnsi="Times New Roman"/>
          <w:sz w:val="24"/>
          <w:szCs w:val="24"/>
          <w:lang w:val="uk-UA"/>
        </w:rPr>
      </w:pPr>
    </w:p>
    <w:p w:rsidR="00E064B4" w:rsidRPr="00054EE1" w:rsidRDefault="00E064B4" w:rsidP="00E6743C">
      <w:pPr>
        <w:kinsoku w:val="0"/>
        <w:overflowPunct w:val="0"/>
        <w:autoSpaceDE w:val="0"/>
        <w:autoSpaceDN w:val="0"/>
        <w:adjustRightInd w:val="0"/>
        <w:spacing w:after="0"/>
        <w:ind w:right="1064"/>
        <w:rPr>
          <w:rFonts w:ascii="Times New Roman" w:hAnsi="Times New Roman"/>
          <w:sz w:val="24"/>
          <w:szCs w:val="24"/>
          <w:lang w:val="uk-UA"/>
        </w:rPr>
      </w:pPr>
    </w:p>
    <w:p w:rsidR="00E064B4" w:rsidRPr="00054EE1" w:rsidRDefault="00E064B4" w:rsidP="00E6743C">
      <w:pPr>
        <w:kinsoku w:val="0"/>
        <w:overflowPunct w:val="0"/>
        <w:autoSpaceDE w:val="0"/>
        <w:autoSpaceDN w:val="0"/>
        <w:adjustRightInd w:val="0"/>
        <w:spacing w:after="0"/>
        <w:ind w:right="1064"/>
        <w:rPr>
          <w:rFonts w:ascii="Times New Roman" w:hAnsi="Times New Roman"/>
          <w:sz w:val="24"/>
          <w:szCs w:val="24"/>
          <w:lang w:val="uk-UA"/>
        </w:rPr>
      </w:pPr>
    </w:p>
    <w:p w:rsidR="00E064B4" w:rsidRPr="00054EE1" w:rsidRDefault="00E064B4" w:rsidP="00E6743C">
      <w:pPr>
        <w:kinsoku w:val="0"/>
        <w:overflowPunct w:val="0"/>
        <w:autoSpaceDE w:val="0"/>
        <w:autoSpaceDN w:val="0"/>
        <w:adjustRightInd w:val="0"/>
        <w:spacing w:after="0"/>
        <w:ind w:right="1064"/>
        <w:rPr>
          <w:rFonts w:ascii="Times New Roman" w:hAnsi="Times New Roman"/>
          <w:sz w:val="24"/>
          <w:szCs w:val="24"/>
          <w:lang w:val="uk-UA"/>
        </w:rPr>
      </w:pPr>
    </w:p>
    <w:p w:rsidR="00E064B4" w:rsidRPr="00054EE1" w:rsidRDefault="00E064B4" w:rsidP="00E6743C">
      <w:pPr>
        <w:kinsoku w:val="0"/>
        <w:overflowPunct w:val="0"/>
        <w:autoSpaceDE w:val="0"/>
        <w:autoSpaceDN w:val="0"/>
        <w:adjustRightInd w:val="0"/>
        <w:spacing w:after="0"/>
        <w:ind w:right="1064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37550" w:rsidRPr="00054EE1" w:rsidRDefault="00237550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064B4" w:rsidRPr="00054EE1" w:rsidRDefault="00EF13F1" w:rsidP="00E064B4">
      <w:pPr>
        <w:kinsoku w:val="0"/>
        <w:overflowPunct w:val="0"/>
        <w:autoSpaceDE w:val="0"/>
        <w:autoSpaceDN w:val="0"/>
        <w:adjustRightInd w:val="0"/>
        <w:spacing w:after="0"/>
        <w:ind w:right="1064"/>
        <w:jc w:val="center"/>
        <w:rPr>
          <w:rFonts w:ascii="Times New Roman" w:hAnsi="Times New Roman"/>
          <w:sz w:val="24"/>
          <w:szCs w:val="24"/>
          <w:lang w:val="uk-UA"/>
        </w:rPr>
      </w:pPr>
      <w:r w:rsidRPr="00054EE1">
        <w:rPr>
          <w:rFonts w:ascii="Times New Roman" w:hAnsi="Times New Roman"/>
          <w:sz w:val="24"/>
          <w:szCs w:val="24"/>
          <w:lang w:val="uk-UA"/>
        </w:rPr>
        <w:t>4</w:t>
      </w:r>
    </w:p>
    <w:sectPr w:rsidR="00E064B4" w:rsidRPr="00054EE1" w:rsidSect="0013316B">
      <w:pgSz w:w="11906" w:h="16838"/>
      <w:pgMar w:top="851" w:right="454" w:bottom="45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3502"/>
    <w:multiLevelType w:val="hybridMultilevel"/>
    <w:tmpl w:val="21B8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9691D"/>
    <w:multiLevelType w:val="hybridMultilevel"/>
    <w:tmpl w:val="9F6C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95FE9"/>
    <w:multiLevelType w:val="hybridMultilevel"/>
    <w:tmpl w:val="FDC89BB8"/>
    <w:lvl w:ilvl="0" w:tplc="38D4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5797"/>
    <w:rsid w:val="00042C15"/>
    <w:rsid w:val="00054EE1"/>
    <w:rsid w:val="0008703F"/>
    <w:rsid w:val="000D69B7"/>
    <w:rsid w:val="00114219"/>
    <w:rsid w:val="00126F03"/>
    <w:rsid w:val="0013316B"/>
    <w:rsid w:val="001F699C"/>
    <w:rsid w:val="00237550"/>
    <w:rsid w:val="00331236"/>
    <w:rsid w:val="003E19A3"/>
    <w:rsid w:val="00413F9A"/>
    <w:rsid w:val="00425797"/>
    <w:rsid w:val="00456FFB"/>
    <w:rsid w:val="004A713A"/>
    <w:rsid w:val="004F7529"/>
    <w:rsid w:val="005028D5"/>
    <w:rsid w:val="00521D58"/>
    <w:rsid w:val="005409ED"/>
    <w:rsid w:val="005431D5"/>
    <w:rsid w:val="00555C6A"/>
    <w:rsid w:val="005714A8"/>
    <w:rsid w:val="00582A9F"/>
    <w:rsid w:val="0060297E"/>
    <w:rsid w:val="00617420"/>
    <w:rsid w:val="006C310B"/>
    <w:rsid w:val="006D7316"/>
    <w:rsid w:val="00706EC6"/>
    <w:rsid w:val="00770B00"/>
    <w:rsid w:val="007C1073"/>
    <w:rsid w:val="007E1227"/>
    <w:rsid w:val="00842B6B"/>
    <w:rsid w:val="00855AFF"/>
    <w:rsid w:val="008D25E4"/>
    <w:rsid w:val="008F583B"/>
    <w:rsid w:val="009420C5"/>
    <w:rsid w:val="00967FAF"/>
    <w:rsid w:val="009C3ED8"/>
    <w:rsid w:val="009D45C5"/>
    <w:rsid w:val="009D6B8C"/>
    <w:rsid w:val="009E6F46"/>
    <w:rsid w:val="009F7263"/>
    <w:rsid w:val="00A34358"/>
    <w:rsid w:val="00A42C92"/>
    <w:rsid w:val="00A42E54"/>
    <w:rsid w:val="00A47405"/>
    <w:rsid w:val="00A71112"/>
    <w:rsid w:val="00A747D4"/>
    <w:rsid w:val="00A91681"/>
    <w:rsid w:val="00AA5F93"/>
    <w:rsid w:val="00C2187D"/>
    <w:rsid w:val="00C24C45"/>
    <w:rsid w:val="00C3102C"/>
    <w:rsid w:val="00C36904"/>
    <w:rsid w:val="00C524AA"/>
    <w:rsid w:val="00CC118E"/>
    <w:rsid w:val="00D034C9"/>
    <w:rsid w:val="00D3760E"/>
    <w:rsid w:val="00D9125D"/>
    <w:rsid w:val="00DD3E97"/>
    <w:rsid w:val="00E064B4"/>
    <w:rsid w:val="00E6743C"/>
    <w:rsid w:val="00EE03D6"/>
    <w:rsid w:val="00EF13F1"/>
    <w:rsid w:val="00F16BA9"/>
    <w:rsid w:val="00F80CAA"/>
    <w:rsid w:val="00F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45"/>
    <w:pPr>
      <w:ind w:left="720"/>
      <w:contextualSpacing/>
    </w:pPr>
  </w:style>
  <w:style w:type="table" w:styleId="a4">
    <w:name w:val="Table Grid"/>
    <w:basedOn w:val="a1"/>
    <w:uiPriority w:val="59"/>
    <w:rsid w:val="00A47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582A9F"/>
    <w:pPr>
      <w:autoSpaceDE w:val="0"/>
      <w:autoSpaceDN w:val="0"/>
      <w:adjustRightInd w:val="0"/>
      <w:spacing w:after="0" w:line="240" w:lineRule="auto"/>
      <w:ind w:left="206" w:right="1064"/>
    </w:pPr>
    <w:rPr>
      <w:rFonts w:ascii="Arial" w:hAnsi="Arial" w:cs="Arial"/>
      <w:sz w:val="19"/>
      <w:szCs w:val="19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582A9F"/>
    <w:rPr>
      <w:rFonts w:ascii="Arial" w:hAnsi="Arial" w:cs="Arial"/>
      <w:sz w:val="19"/>
      <w:szCs w:val="19"/>
    </w:rPr>
  </w:style>
  <w:style w:type="paragraph" w:styleId="2">
    <w:name w:val="envelope return"/>
    <w:basedOn w:val="a"/>
    <w:rsid w:val="00E6743C"/>
    <w:pPr>
      <w:suppressAutoHyphens/>
      <w:spacing w:after="0" w:line="200" w:lineRule="atLeast"/>
    </w:pPr>
    <w:rPr>
      <w:rFonts w:ascii="Arial" w:eastAsia="Times New Roman" w:hAnsi="Arial" w:cs="Arial"/>
      <w:spacing w:val="-2"/>
      <w:sz w:val="16"/>
      <w:szCs w:val="16"/>
      <w:lang w:eastAsia="ar-SA"/>
    </w:rPr>
  </w:style>
  <w:style w:type="character" w:customStyle="1" w:styleId="mw-page-title-main">
    <w:name w:val="mw-page-title-main"/>
    <w:rsid w:val="00E6743C"/>
  </w:style>
  <w:style w:type="paragraph" w:customStyle="1" w:styleId="a7">
    <w:name w:val="Знак Знак Знак"/>
    <w:basedOn w:val="a"/>
    <w:rsid w:val="00E674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q4iawc">
    <w:name w:val="q4iawc"/>
    <w:basedOn w:val="a0"/>
    <w:rsid w:val="00555C6A"/>
  </w:style>
  <w:style w:type="paragraph" w:styleId="a8">
    <w:name w:val="No Spacing"/>
    <w:uiPriority w:val="1"/>
    <w:qFormat/>
    <w:rsid w:val="0013316B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7E1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7E1227"/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7E1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26F0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26F0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26F03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6F0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26F03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2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6F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F1346-7DA6-4BA1-B14B-F52EC4C4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6605</Words>
  <Characters>3765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Natalia_Ostapiv</cp:lastModifiedBy>
  <cp:revision>11</cp:revision>
  <cp:lastPrinted>2024-01-12T12:52:00Z</cp:lastPrinted>
  <dcterms:created xsi:type="dcterms:W3CDTF">2024-01-10T13:42:00Z</dcterms:created>
  <dcterms:modified xsi:type="dcterms:W3CDTF">2024-09-02T08:53:00Z</dcterms:modified>
</cp:coreProperties>
</file>