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5"/>
      </w:tblGrid>
      <w:tr w:rsidR="006C440F" w:rsidRPr="006C440F" w:rsidTr="006C440F">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6C440F" w:rsidRPr="006C440F" w:rsidRDefault="006C440F" w:rsidP="006C440F">
            <w:pPr>
              <w:spacing w:before="150" w:after="150" w:line="240" w:lineRule="auto"/>
              <w:ind w:left="450" w:right="450"/>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noProof/>
                <w:sz w:val="24"/>
                <w:szCs w:val="24"/>
                <w:lang w:eastAsia="uk-UA"/>
              </w:rPr>
              <w:drawing>
                <wp:inline distT="0" distB="0" distL="0" distR="0" wp14:anchorId="050709D9" wp14:editId="7A116BFF">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6C440F" w:rsidRPr="006C440F" w:rsidTr="006C440F">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6C440F" w:rsidRPr="006C440F" w:rsidRDefault="006C440F" w:rsidP="006C440F">
            <w:pPr>
              <w:spacing w:before="300" w:after="0" w:line="240" w:lineRule="auto"/>
              <w:ind w:left="450" w:right="450"/>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b/>
                <w:bCs/>
                <w:color w:val="000000"/>
                <w:sz w:val="32"/>
                <w:szCs w:val="32"/>
                <w:lang w:eastAsia="uk-UA"/>
              </w:rPr>
              <w:t>КАБІНЕТ МІНІСТРІВ УКРАЇНИ</w:t>
            </w:r>
            <w:r w:rsidRPr="006C440F">
              <w:rPr>
                <w:rFonts w:ascii="Times New Roman" w:eastAsia="Times New Roman" w:hAnsi="Times New Roman" w:cs="Times New Roman"/>
                <w:sz w:val="24"/>
                <w:szCs w:val="24"/>
                <w:lang w:eastAsia="uk-UA"/>
              </w:rPr>
              <w:br/>
            </w:r>
            <w:r w:rsidRPr="006C440F">
              <w:rPr>
                <w:rFonts w:ascii="Times New Roman" w:eastAsia="Times New Roman" w:hAnsi="Times New Roman" w:cs="Times New Roman"/>
                <w:b/>
                <w:bCs/>
                <w:color w:val="000000"/>
                <w:sz w:val="36"/>
                <w:szCs w:val="36"/>
                <w:lang w:eastAsia="uk-UA"/>
              </w:rPr>
              <w:t>ПОСТАНОВА</w:t>
            </w:r>
          </w:p>
        </w:tc>
      </w:tr>
      <w:tr w:rsidR="006C440F" w:rsidRPr="006C440F" w:rsidTr="006C440F">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6C440F" w:rsidRPr="006C440F" w:rsidRDefault="006C440F" w:rsidP="006C440F">
            <w:pPr>
              <w:spacing w:before="150" w:after="150" w:line="240" w:lineRule="auto"/>
              <w:ind w:left="450" w:right="450"/>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b/>
                <w:bCs/>
                <w:color w:val="000000"/>
                <w:sz w:val="24"/>
                <w:szCs w:val="24"/>
                <w:lang w:eastAsia="uk-UA"/>
              </w:rPr>
              <w:t>від 3 березня 2020 р. № 210</w:t>
            </w:r>
            <w:r w:rsidRPr="006C440F">
              <w:rPr>
                <w:rFonts w:ascii="Times New Roman" w:eastAsia="Times New Roman" w:hAnsi="Times New Roman" w:cs="Times New Roman"/>
                <w:sz w:val="24"/>
                <w:szCs w:val="24"/>
                <w:lang w:eastAsia="uk-UA"/>
              </w:rPr>
              <w:br/>
            </w:r>
            <w:r w:rsidRPr="006C440F">
              <w:rPr>
                <w:rFonts w:ascii="Times New Roman" w:eastAsia="Times New Roman" w:hAnsi="Times New Roman" w:cs="Times New Roman"/>
                <w:b/>
                <w:bCs/>
                <w:color w:val="000000"/>
                <w:sz w:val="24"/>
                <w:szCs w:val="24"/>
                <w:lang w:eastAsia="uk-UA"/>
              </w:rPr>
              <w:t>Київ</w:t>
            </w:r>
          </w:p>
        </w:tc>
      </w:tr>
    </w:tbl>
    <w:p w:rsidR="006C440F" w:rsidRPr="006C440F" w:rsidRDefault="006C440F" w:rsidP="006C440F">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0" w:name="n3"/>
      <w:bookmarkEnd w:id="0"/>
      <w:r w:rsidRPr="006C440F">
        <w:rPr>
          <w:rFonts w:ascii="Times New Roman" w:eastAsia="Times New Roman" w:hAnsi="Times New Roman" w:cs="Times New Roman"/>
          <w:b/>
          <w:bCs/>
          <w:color w:val="000000"/>
          <w:sz w:val="32"/>
          <w:szCs w:val="32"/>
          <w:lang w:eastAsia="uk-UA"/>
        </w:rPr>
        <w:t>Про затвердження Положення про державну реєстрацію кормових добавок</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1" w:name="n4"/>
      <w:bookmarkEnd w:id="1"/>
      <w:r w:rsidRPr="006C440F">
        <w:rPr>
          <w:rFonts w:ascii="Times New Roman" w:eastAsia="Times New Roman" w:hAnsi="Times New Roman" w:cs="Times New Roman"/>
          <w:color w:val="000000"/>
          <w:sz w:val="24"/>
          <w:szCs w:val="24"/>
          <w:lang w:eastAsia="uk-UA"/>
        </w:rPr>
        <w:t>Відповідно до </w:t>
      </w:r>
      <w:hyperlink r:id="rId7" w:anchor="n362" w:tgtFrame="_blank" w:history="1">
        <w:r w:rsidRPr="006C440F">
          <w:rPr>
            <w:rFonts w:ascii="Times New Roman" w:eastAsia="Times New Roman" w:hAnsi="Times New Roman" w:cs="Times New Roman"/>
            <w:color w:val="0000FF"/>
            <w:sz w:val="24"/>
            <w:szCs w:val="24"/>
            <w:u w:val="single"/>
            <w:lang w:eastAsia="uk-UA"/>
          </w:rPr>
          <w:t>частини третьої</w:t>
        </w:r>
      </w:hyperlink>
      <w:r w:rsidRPr="006C440F">
        <w:rPr>
          <w:rFonts w:ascii="Times New Roman" w:eastAsia="Times New Roman" w:hAnsi="Times New Roman" w:cs="Times New Roman"/>
          <w:color w:val="000000"/>
          <w:sz w:val="24"/>
          <w:szCs w:val="24"/>
          <w:lang w:eastAsia="uk-UA"/>
        </w:rPr>
        <w:t> статті 17 та </w:t>
      </w:r>
      <w:hyperlink r:id="rId8" w:anchor="n450" w:tgtFrame="_blank" w:history="1">
        <w:r w:rsidRPr="006C440F">
          <w:rPr>
            <w:rFonts w:ascii="Times New Roman" w:eastAsia="Times New Roman" w:hAnsi="Times New Roman" w:cs="Times New Roman"/>
            <w:color w:val="0000FF"/>
            <w:sz w:val="24"/>
            <w:szCs w:val="24"/>
            <w:u w:val="single"/>
            <w:lang w:eastAsia="uk-UA"/>
          </w:rPr>
          <w:t>частини двадцять першої</w:t>
        </w:r>
      </w:hyperlink>
      <w:r w:rsidRPr="006C440F">
        <w:rPr>
          <w:rFonts w:ascii="Times New Roman" w:eastAsia="Times New Roman" w:hAnsi="Times New Roman" w:cs="Times New Roman"/>
          <w:color w:val="000000"/>
          <w:sz w:val="24"/>
          <w:szCs w:val="24"/>
          <w:lang w:eastAsia="uk-UA"/>
        </w:rPr>
        <w:t> статті 18 Закону України “Про безпечність та гігієну кормів” Кабінет Міністрів України </w:t>
      </w:r>
      <w:r w:rsidRPr="006C440F">
        <w:rPr>
          <w:rFonts w:ascii="Times New Roman" w:eastAsia="Times New Roman" w:hAnsi="Times New Roman" w:cs="Times New Roman"/>
          <w:b/>
          <w:bCs/>
          <w:color w:val="000000"/>
          <w:spacing w:val="30"/>
          <w:sz w:val="24"/>
          <w:szCs w:val="24"/>
          <w:lang w:eastAsia="uk-UA"/>
        </w:rPr>
        <w:t>постановляє</w:t>
      </w:r>
      <w:r w:rsidRPr="006C440F">
        <w:rPr>
          <w:rFonts w:ascii="Times New Roman" w:eastAsia="Times New Roman" w:hAnsi="Times New Roman" w:cs="Times New Roman"/>
          <w:color w:val="000000"/>
          <w:sz w:val="24"/>
          <w:szCs w:val="24"/>
          <w:lang w:eastAsia="uk-UA"/>
        </w:rPr>
        <w:t>:</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2" w:name="n5"/>
      <w:bookmarkEnd w:id="2"/>
      <w:r w:rsidRPr="006C440F">
        <w:rPr>
          <w:rFonts w:ascii="Times New Roman" w:eastAsia="Times New Roman" w:hAnsi="Times New Roman" w:cs="Times New Roman"/>
          <w:color w:val="000000"/>
          <w:sz w:val="24"/>
          <w:szCs w:val="24"/>
          <w:lang w:eastAsia="uk-UA"/>
        </w:rPr>
        <w:t>1. Затвердити </w:t>
      </w:r>
      <w:hyperlink r:id="rId9" w:anchor="n9" w:history="1">
        <w:r w:rsidRPr="006C440F">
          <w:rPr>
            <w:rFonts w:ascii="Times New Roman" w:eastAsia="Times New Roman" w:hAnsi="Times New Roman" w:cs="Times New Roman"/>
            <w:color w:val="0000FF"/>
            <w:sz w:val="24"/>
            <w:szCs w:val="24"/>
            <w:u w:val="single"/>
            <w:lang w:eastAsia="uk-UA"/>
          </w:rPr>
          <w:t>Положення про державну реєстрацію кормових добавок</w:t>
        </w:r>
      </w:hyperlink>
      <w:r w:rsidRPr="006C440F">
        <w:rPr>
          <w:rFonts w:ascii="Times New Roman" w:eastAsia="Times New Roman" w:hAnsi="Times New Roman" w:cs="Times New Roman"/>
          <w:color w:val="000000"/>
          <w:sz w:val="24"/>
          <w:szCs w:val="24"/>
          <w:lang w:eastAsia="uk-UA"/>
        </w:rPr>
        <w:t>, що додається.</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3" w:name="n6"/>
      <w:bookmarkEnd w:id="3"/>
      <w:r w:rsidRPr="006C440F">
        <w:rPr>
          <w:rFonts w:ascii="Times New Roman" w:eastAsia="Times New Roman" w:hAnsi="Times New Roman" w:cs="Times New Roman"/>
          <w:color w:val="000000"/>
          <w:sz w:val="24"/>
          <w:szCs w:val="24"/>
          <w:lang w:eastAsia="uk-UA"/>
        </w:rPr>
        <w:t>2. Визнати таким, що втратив чинність, </w:t>
      </w:r>
      <w:hyperlink r:id="rId10" w:tgtFrame="_blank" w:history="1">
        <w:r w:rsidRPr="006C440F">
          <w:rPr>
            <w:rFonts w:ascii="Times New Roman" w:eastAsia="Times New Roman" w:hAnsi="Times New Roman" w:cs="Times New Roman"/>
            <w:color w:val="0000FF"/>
            <w:sz w:val="24"/>
            <w:szCs w:val="24"/>
            <w:u w:val="single"/>
            <w:lang w:eastAsia="uk-UA"/>
          </w:rPr>
          <w:t xml:space="preserve">абзац </w:t>
        </w:r>
        <w:proofErr w:type="spellStart"/>
        <w:r w:rsidRPr="006C440F">
          <w:rPr>
            <w:rFonts w:ascii="Times New Roman" w:eastAsia="Times New Roman" w:hAnsi="Times New Roman" w:cs="Times New Roman"/>
            <w:color w:val="0000FF"/>
            <w:sz w:val="24"/>
            <w:szCs w:val="24"/>
            <w:u w:val="single"/>
            <w:lang w:eastAsia="uk-UA"/>
          </w:rPr>
          <w:t>третій</w:t>
        </w:r>
      </w:hyperlink>
      <w:r w:rsidRPr="006C440F">
        <w:rPr>
          <w:rFonts w:ascii="Times New Roman" w:eastAsia="Times New Roman" w:hAnsi="Times New Roman" w:cs="Times New Roman"/>
          <w:color w:val="000000"/>
          <w:sz w:val="24"/>
          <w:szCs w:val="24"/>
          <w:lang w:eastAsia="uk-UA"/>
        </w:rPr>
        <w:t> постано</w:t>
      </w:r>
      <w:proofErr w:type="spellEnd"/>
      <w:r w:rsidRPr="006C440F">
        <w:rPr>
          <w:rFonts w:ascii="Times New Roman" w:eastAsia="Times New Roman" w:hAnsi="Times New Roman" w:cs="Times New Roman"/>
          <w:color w:val="000000"/>
          <w:sz w:val="24"/>
          <w:szCs w:val="24"/>
          <w:lang w:eastAsia="uk-UA"/>
        </w:rPr>
        <w:t>вляючої частини постанови Кабінету Міністрів України від 21 листопада 2007 р. № 1349 (Офіційний вісник України, 2007 р., № 89, ст. 3273).</w:t>
      </w:r>
    </w:p>
    <w:tbl>
      <w:tblPr>
        <w:tblW w:w="5000" w:type="pct"/>
        <w:tblCellMar>
          <w:left w:w="0" w:type="dxa"/>
          <w:right w:w="0" w:type="dxa"/>
        </w:tblCellMar>
        <w:tblLook w:val="04A0" w:firstRow="1" w:lastRow="0" w:firstColumn="1" w:lastColumn="0" w:noHBand="0" w:noVBand="1"/>
      </w:tblPr>
      <w:tblGrid>
        <w:gridCol w:w="2893"/>
        <w:gridCol w:w="6752"/>
      </w:tblGrid>
      <w:tr w:rsidR="006C440F" w:rsidRPr="006C440F" w:rsidTr="006C440F">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6C440F" w:rsidRPr="006C440F" w:rsidRDefault="006C440F" w:rsidP="006C440F">
            <w:pPr>
              <w:spacing w:before="300" w:after="150" w:line="240" w:lineRule="auto"/>
              <w:jc w:val="center"/>
              <w:rPr>
                <w:rFonts w:ascii="Times New Roman" w:eastAsia="Times New Roman" w:hAnsi="Times New Roman" w:cs="Times New Roman"/>
                <w:sz w:val="24"/>
                <w:szCs w:val="24"/>
                <w:lang w:eastAsia="uk-UA"/>
              </w:rPr>
            </w:pPr>
            <w:bookmarkStart w:id="4" w:name="n7"/>
            <w:bookmarkEnd w:id="4"/>
            <w:r w:rsidRPr="006C440F">
              <w:rPr>
                <w:rFonts w:ascii="Times New Roman" w:eastAsia="Times New Roman" w:hAnsi="Times New Roman" w:cs="Times New Roman"/>
                <w:b/>
                <w:bCs/>
                <w:color w:val="000000"/>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6C440F" w:rsidRPr="006C440F" w:rsidRDefault="006C440F" w:rsidP="006C440F">
            <w:pPr>
              <w:spacing w:before="300" w:after="0" w:line="240" w:lineRule="auto"/>
              <w:jc w:val="right"/>
              <w:rPr>
                <w:rFonts w:ascii="Times New Roman" w:eastAsia="Times New Roman" w:hAnsi="Times New Roman" w:cs="Times New Roman"/>
                <w:sz w:val="24"/>
                <w:szCs w:val="24"/>
                <w:lang w:eastAsia="uk-UA"/>
              </w:rPr>
            </w:pPr>
            <w:r w:rsidRPr="006C440F">
              <w:rPr>
                <w:rFonts w:ascii="Times New Roman" w:eastAsia="Times New Roman" w:hAnsi="Times New Roman" w:cs="Times New Roman"/>
                <w:b/>
                <w:bCs/>
                <w:color w:val="000000"/>
                <w:sz w:val="24"/>
                <w:szCs w:val="24"/>
                <w:lang w:eastAsia="uk-UA"/>
              </w:rPr>
              <w:t>О.ГОНЧАРУК</w:t>
            </w:r>
          </w:p>
        </w:tc>
      </w:tr>
      <w:tr w:rsidR="006C440F" w:rsidRPr="006C440F" w:rsidTr="006C440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C440F" w:rsidRPr="006C440F" w:rsidRDefault="006C440F" w:rsidP="006C440F">
            <w:pPr>
              <w:spacing w:before="300" w:after="150" w:line="240" w:lineRule="auto"/>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b/>
                <w:bCs/>
                <w:color w:val="000000"/>
                <w:sz w:val="24"/>
                <w:szCs w:val="24"/>
                <w:lang w:eastAsia="uk-UA"/>
              </w:rPr>
              <w:t>Інд. 75</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C440F" w:rsidRPr="006C440F" w:rsidRDefault="006C440F" w:rsidP="006C440F">
            <w:pPr>
              <w:spacing w:before="300" w:after="0" w:line="240" w:lineRule="auto"/>
              <w:jc w:val="right"/>
              <w:rPr>
                <w:rFonts w:ascii="Times New Roman" w:eastAsia="Times New Roman" w:hAnsi="Times New Roman" w:cs="Times New Roman"/>
                <w:sz w:val="24"/>
                <w:szCs w:val="24"/>
                <w:lang w:eastAsia="uk-UA"/>
              </w:rPr>
            </w:pPr>
            <w:r w:rsidRPr="006C440F">
              <w:rPr>
                <w:rFonts w:ascii="Times New Roman" w:eastAsia="Times New Roman" w:hAnsi="Times New Roman" w:cs="Times New Roman"/>
                <w:b/>
                <w:bCs/>
                <w:color w:val="000000"/>
                <w:sz w:val="24"/>
                <w:szCs w:val="24"/>
                <w:lang w:eastAsia="uk-UA"/>
              </w:rPr>
              <w:br/>
            </w:r>
          </w:p>
        </w:tc>
      </w:tr>
    </w:tbl>
    <w:p w:rsidR="006C440F" w:rsidRPr="006C440F" w:rsidRDefault="006C440F" w:rsidP="006C440F">
      <w:pPr>
        <w:spacing w:after="0" w:line="240" w:lineRule="auto"/>
        <w:rPr>
          <w:rFonts w:ascii="Times New Roman" w:eastAsia="Times New Roman" w:hAnsi="Times New Roman" w:cs="Times New Roman"/>
          <w:sz w:val="24"/>
          <w:szCs w:val="24"/>
          <w:lang w:eastAsia="uk-UA"/>
        </w:rPr>
      </w:pPr>
      <w:bookmarkStart w:id="5" w:name="n80"/>
      <w:bookmarkEnd w:id="5"/>
      <w:r w:rsidRPr="006C440F">
        <w:rPr>
          <w:rFonts w:ascii="Times New Roman" w:eastAsia="Times New Roman" w:hAnsi="Times New Roman" w:cs="Times New Roman"/>
          <w:color w:val="000000"/>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8"/>
        <w:gridCol w:w="5787"/>
      </w:tblGrid>
      <w:tr w:rsidR="006C440F" w:rsidRPr="006C440F" w:rsidTr="006C440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440F" w:rsidRPr="006C440F" w:rsidRDefault="006C440F" w:rsidP="006C440F">
            <w:pPr>
              <w:spacing w:before="150" w:after="150" w:line="240" w:lineRule="auto"/>
              <w:rPr>
                <w:rFonts w:ascii="Times New Roman" w:eastAsia="Times New Roman" w:hAnsi="Times New Roman" w:cs="Times New Roman"/>
                <w:sz w:val="24"/>
                <w:szCs w:val="24"/>
                <w:lang w:eastAsia="uk-UA"/>
              </w:rPr>
            </w:pPr>
            <w:bookmarkStart w:id="6" w:name="n8"/>
            <w:bookmarkEnd w:id="6"/>
            <w:r w:rsidRPr="006C440F">
              <w:rPr>
                <w:rFonts w:ascii="Times New Roman" w:eastAsia="Times New Roman" w:hAnsi="Times New Roman" w:cs="Times New Roman"/>
                <w:b/>
                <w:bCs/>
                <w:color w:val="000000"/>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6C440F" w:rsidRPr="006C440F" w:rsidRDefault="006C440F" w:rsidP="006C440F">
            <w:pPr>
              <w:spacing w:before="150" w:after="150" w:line="240" w:lineRule="auto"/>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b/>
                <w:bCs/>
                <w:color w:val="000000"/>
                <w:sz w:val="24"/>
                <w:szCs w:val="24"/>
                <w:lang w:eastAsia="uk-UA"/>
              </w:rPr>
              <w:t>ЗАТВЕРДЖЕНО</w:t>
            </w:r>
            <w:r w:rsidRPr="006C440F">
              <w:rPr>
                <w:rFonts w:ascii="Times New Roman" w:eastAsia="Times New Roman" w:hAnsi="Times New Roman" w:cs="Times New Roman"/>
                <w:sz w:val="24"/>
                <w:szCs w:val="24"/>
                <w:lang w:eastAsia="uk-UA"/>
              </w:rPr>
              <w:br/>
            </w:r>
            <w:r w:rsidRPr="006C440F">
              <w:rPr>
                <w:rFonts w:ascii="Times New Roman" w:eastAsia="Times New Roman" w:hAnsi="Times New Roman" w:cs="Times New Roman"/>
                <w:b/>
                <w:bCs/>
                <w:color w:val="000000"/>
                <w:sz w:val="24"/>
                <w:szCs w:val="24"/>
                <w:lang w:eastAsia="uk-UA"/>
              </w:rPr>
              <w:t>постановою Кабінету Міністрів України</w:t>
            </w:r>
            <w:r w:rsidRPr="006C440F">
              <w:rPr>
                <w:rFonts w:ascii="Times New Roman" w:eastAsia="Times New Roman" w:hAnsi="Times New Roman" w:cs="Times New Roman"/>
                <w:sz w:val="24"/>
                <w:szCs w:val="24"/>
                <w:lang w:eastAsia="uk-UA"/>
              </w:rPr>
              <w:br/>
            </w:r>
            <w:r w:rsidRPr="006C440F">
              <w:rPr>
                <w:rFonts w:ascii="Times New Roman" w:eastAsia="Times New Roman" w:hAnsi="Times New Roman" w:cs="Times New Roman"/>
                <w:b/>
                <w:bCs/>
                <w:color w:val="000000"/>
                <w:sz w:val="24"/>
                <w:szCs w:val="24"/>
                <w:lang w:eastAsia="uk-UA"/>
              </w:rPr>
              <w:t>від 3 березня 2020 р. № 210</w:t>
            </w:r>
          </w:p>
        </w:tc>
      </w:tr>
    </w:tbl>
    <w:p w:rsidR="006C440F" w:rsidRPr="006C440F" w:rsidRDefault="006C440F" w:rsidP="006C440F">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7" w:name="n9"/>
      <w:bookmarkEnd w:id="7"/>
      <w:r w:rsidRPr="006C440F">
        <w:rPr>
          <w:rFonts w:ascii="Times New Roman" w:eastAsia="Times New Roman" w:hAnsi="Times New Roman" w:cs="Times New Roman"/>
          <w:b/>
          <w:bCs/>
          <w:color w:val="000000"/>
          <w:sz w:val="32"/>
          <w:szCs w:val="32"/>
          <w:lang w:eastAsia="uk-UA"/>
        </w:rPr>
        <w:t>ПОЛОЖЕННЯ</w:t>
      </w:r>
      <w:r w:rsidRPr="006C440F">
        <w:rPr>
          <w:rFonts w:ascii="Times New Roman" w:eastAsia="Times New Roman" w:hAnsi="Times New Roman" w:cs="Times New Roman"/>
          <w:color w:val="000000"/>
          <w:sz w:val="24"/>
          <w:szCs w:val="24"/>
          <w:lang w:eastAsia="uk-UA"/>
        </w:rPr>
        <w:br/>
      </w:r>
      <w:r w:rsidRPr="006C440F">
        <w:rPr>
          <w:rFonts w:ascii="Times New Roman" w:eastAsia="Times New Roman" w:hAnsi="Times New Roman" w:cs="Times New Roman"/>
          <w:b/>
          <w:bCs/>
          <w:color w:val="000000"/>
          <w:sz w:val="32"/>
          <w:szCs w:val="32"/>
          <w:lang w:eastAsia="uk-UA"/>
        </w:rPr>
        <w:t>про державну реєстрацію кормових добавок</w:t>
      </w:r>
    </w:p>
    <w:p w:rsidR="006C440F" w:rsidRPr="006C440F" w:rsidRDefault="006C440F" w:rsidP="006C440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8" w:name="n10"/>
      <w:bookmarkEnd w:id="8"/>
      <w:r w:rsidRPr="006C440F">
        <w:rPr>
          <w:rFonts w:ascii="Times New Roman" w:eastAsia="Times New Roman" w:hAnsi="Times New Roman" w:cs="Times New Roman"/>
          <w:b/>
          <w:bCs/>
          <w:color w:val="000000"/>
          <w:sz w:val="28"/>
          <w:szCs w:val="28"/>
          <w:lang w:eastAsia="uk-UA"/>
        </w:rPr>
        <w:t>Загальні питання</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9" w:name="n11"/>
      <w:bookmarkEnd w:id="9"/>
      <w:r w:rsidRPr="006C440F">
        <w:rPr>
          <w:rFonts w:ascii="Times New Roman" w:eastAsia="Times New Roman" w:hAnsi="Times New Roman" w:cs="Times New Roman"/>
          <w:color w:val="000000"/>
          <w:sz w:val="24"/>
          <w:szCs w:val="24"/>
          <w:lang w:eastAsia="uk-UA"/>
        </w:rPr>
        <w:t>1. Це Положення визначає порядок державної реєстрації кормової добавки, підготовку та форму експертного висновку (експрес-висновку) з рекомендацією щодо такої реєстрації або її відмови, спрощений порядок державної реєстрації, перереєстрації кормових добавок, форму та порядок ведення Державного реєстру кормових добавок, граничні обсяги ввезення (пересилання) кормових добавок, що не включені до Державного реєстру кормових добавок.</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10" w:name="n12"/>
      <w:bookmarkEnd w:id="10"/>
      <w:r w:rsidRPr="006C440F">
        <w:rPr>
          <w:rFonts w:ascii="Times New Roman" w:eastAsia="Times New Roman" w:hAnsi="Times New Roman" w:cs="Times New Roman"/>
          <w:color w:val="000000"/>
          <w:sz w:val="24"/>
          <w:szCs w:val="24"/>
          <w:lang w:eastAsia="uk-UA"/>
        </w:rPr>
        <w:t>2. У цьому Положенні терміни вживаються в такому значенні:</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11" w:name="n13"/>
      <w:bookmarkEnd w:id="11"/>
      <w:r w:rsidRPr="006C440F">
        <w:rPr>
          <w:rFonts w:ascii="Times New Roman" w:eastAsia="Times New Roman" w:hAnsi="Times New Roman" w:cs="Times New Roman"/>
          <w:color w:val="000000"/>
          <w:sz w:val="24"/>
          <w:szCs w:val="24"/>
          <w:lang w:eastAsia="uk-UA"/>
        </w:rPr>
        <w:t xml:space="preserve">ведення Державного реєстру кормових добавок - комплекс заходів, що здійснюються </w:t>
      </w:r>
      <w:proofErr w:type="spellStart"/>
      <w:r w:rsidRPr="006C440F">
        <w:rPr>
          <w:rFonts w:ascii="Times New Roman" w:eastAsia="Times New Roman" w:hAnsi="Times New Roman" w:cs="Times New Roman"/>
          <w:color w:val="000000"/>
          <w:sz w:val="24"/>
          <w:szCs w:val="24"/>
          <w:lang w:eastAsia="uk-UA"/>
        </w:rPr>
        <w:t>Держпродспоживслужбою</w:t>
      </w:r>
      <w:proofErr w:type="spellEnd"/>
      <w:r w:rsidRPr="006C440F">
        <w:rPr>
          <w:rFonts w:ascii="Times New Roman" w:eastAsia="Times New Roman" w:hAnsi="Times New Roman" w:cs="Times New Roman"/>
          <w:color w:val="000000"/>
          <w:sz w:val="24"/>
          <w:szCs w:val="24"/>
          <w:lang w:eastAsia="uk-UA"/>
        </w:rPr>
        <w:t xml:space="preserve"> і спрямовані на створення електронної бази даних, яка містить відомості про кормові добавки, а також розроблення програмного забезпечення для її ведення, надання доступу до цієї інформації та адміністрування такої бази даних;</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12" w:name="n14"/>
      <w:bookmarkEnd w:id="12"/>
      <w:r w:rsidRPr="006C440F">
        <w:rPr>
          <w:rFonts w:ascii="Times New Roman" w:eastAsia="Times New Roman" w:hAnsi="Times New Roman" w:cs="Times New Roman"/>
          <w:color w:val="000000"/>
          <w:sz w:val="24"/>
          <w:szCs w:val="24"/>
          <w:lang w:eastAsia="uk-UA"/>
        </w:rPr>
        <w:lastRenderedPageBreak/>
        <w:t>Державний реєстр кормових добавок (далі - Реєстр) - електронна база даних, яка містить відомості про зареєстровані кормові добавки.</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13" w:name="n15"/>
      <w:bookmarkEnd w:id="13"/>
      <w:r w:rsidRPr="006C440F">
        <w:rPr>
          <w:rFonts w:ascii="Times New Roman" w:eastAsia="Times New Roman" w:hAnsi="Times New Roman" w:cs="Times New Roman"/>
          <w:color w:val="000000"/>
          <w:sz w:val="24"/>
          <w:szCs w:val="24"/>
          <w:lang w:eastAsia="uk-UA"/>
        </w:rPr>
        <w:t>Інші терміни вживаються у значенні, наведеному у </w:t>
      </w:r>
      <w:hyperlink r:id="rId11" w:tgtFrame="_blank" w:history="1">
        <w:r w:rsidRPr="006C440F">
          <w:rPr>
            <w:rFonts w:ascii="Times New Roman" w:eastAsia="Times New Roman" w:hAnsi="Times New Roman" w:cs="Times New Roman"/>
            <w:color w:val="0000FF"/>
            <w:sz w:val="24"/>
            <w:szCs w:val="24"/>
            <w:u w:val="single"/>
            <w:lang w:eastAsia="uk-UA"/>
          </w:rPr>
          <w:t>Законі України</w:t>
        </w:r>
      </w:hyperlink>
      <w:r w:rsidRPr="006C440F">
        <w:rPr>
          <w:rFonts w:ascii="Times New Roman" w:eastAsia="Times New Roman" w:hAnsi="Times New Roman" w:cs="Times New Roman"/>
          <w:color w:val="000000"/>
          <w:sz w:val="24"/>
          <w:szCs w:val="24"/>
          <w:lang w:eastAsia="uk-UA"/>
        </w:rPr>
        <w:t> “Про безпечність та гігієну кормів” (далі - Закон).</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14" w:name="n16"/>
      <w:bookmarkEnd w:id="14"/>
      <w:r w:rsidRPr="006C440F">
        <w:rPr>
          <w:rFonts w:ascii="Times New Roman" w:eastAsia="Times New Roman" w:hAnsi="Times New Roman" w:cs="Times New Roman"/>
          <w:color w:val="000000"/>
          <w:sz w:val="24"/>
          <w:szCs w:val="24"/>
          <w:lang w:eastAsia="uk-UA"/>
        </w:rPr>
        <w:t xml:space="preserve">3. Державну реєстрацію кормових добавок та ведення Реєстру здійснює </w:t>
      </w:r>
      <w:proofErr w:type="spellStart"/>
      <w:r w:rsidRPr="006C440F">
        <w:rPr>
          <w:rFonts w:ascii="Times New Roman" w:eastAsia="Times New Roman" w:hAnsi="Times New Roman" w:cs="Times New Roman"/>
          <w:color w:val="000000"/>
          <w:sz w:val="24"/>
          <w:szCs w:val="24"/>
          <w:lang w:eastAsia="uk-UA"/>
        </w:rPr>
        <w:t>Держпродспоживслужба</w:t>
      </w:r>
      <w:proofErr w:type="spellEnd"/>
      <w:r w:rsidRPr="006C440F">
        <w:rPr>
          <w:rFonts w:ascii="Times New Roman" w:eastAsia="Times New Roman" w:hAnsi="Times New Roman" w:cs="Times New Roman"/>
          <w:color w:val="000000"/>
          <w:sz w:val="24"/>
          <w:szCs w:val="24"/>
          <w:lang w:eastAsia="uk-UA"/>
        </w:rPr>
        <w:t xml:space="preserve"> в електронному вигляді.</w:t>
      </w:r>
    </w:p>
    <w:p w:rsidR="006C440F" w:rsidRPr="006C440F" w:rsidRDefault="006C440F" w:rsidP="006C440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5" w:name="n17"/>
      <w:bookmarkEnd w:id="15"/>
      <w:r w:rsidRPr="006C440F">
        <w:rPr>
          <w:rFonts w:ascii="Times New Roman" w:eastAsia="Times New Roman" w:hAnsi="Times New Roman" w:cs="Times New Roman"/>
          <w:b/>
          <w:bCs/>
          <w:color w:val="000000"/>
          <w:sz w:val="28"/>
          <w:szCs w:val="28"/>
          <w:lang w:eastAsia="uk-UA"/>
        </w:rPr>
        <w:t>Державна реєстрація кормових добавок</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16" w:name="n18"/>
      <w:bookmarkEnd w:id="16"/>
      <w:r w:rsidRPr="006C440F">
        <w:rPr>
          <w:rFonts w:ascii="Times New Roman" w:eastAsia="Times New Roman" w:hAnsi="Times New Roman" w:cs="Times New Roman"/>
          <w:color w:val="000000"/>
          <w:sz w:val="24"/>
          <w:szCs w:val="24"/>
          <w:lang w:eastAsia="uk-UA"/>
        </w:rPr>
        <w:t>4. Для здійснення державної реєстрації кормових добавок оператор ринку (далі - заявник) або уповноважена ним особа подають:</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17" w:name="n19"/>
      <w:bookmarkEnd w:id="17"/>
      <w:r w:rsidRPr="006C440F">
        <w:rPr>
          <w:rFonts w:ascii="Times New Roman" w:eastAsia="Times New Roman" w:hAnsi="Times New Roman" w:cs="Times New Roman"/>
          <w:color w:val="000000"/>
          <w:sz w:val="24"/>
          <w:szCs w:val="24"/>
          <w:lang w:eastAsia="uk-UA"/>
        </w:rPr>
        <w:t xml:space="preserve">до </w:t>
      </w:r>
      <w:proofErr w:type="spellStart"/>
      <w:r w:rsidRPr="006C440F">
        <w:rPr>
          <w:rFonts w:ascii="Times New Roman" w:eastAsia="Times New Roman" w:hAnsi="Times New Roman" w:cs="Times New Roman"/>
          <w:color w:val="000000"/>
          <w:sz w:val="24"/>
          <w:szCs w:val="24"/>
          <w:lang w:eastAsia="uk-UA"/>
        </w:rPr>
        <w:t>референс-лабораторії</w:t>
      </w:r>
      <w:proofErr w:type="spellEnd"/>
      <w:r w:rsidRPr="006C440F">
        <w:rPr>
          <w:rFonts w:ascii="Times New Roman" w:eastAsia="Times New Roman" w:hAnsi="Times New Roman" w:cs="Times New Roman"/>
          <w:color w:val="000000"/>
          <w:sz w:val="24"/>
          <w:szCs w:val="24"/>
          <w:lang w:eastAsia="uk-UA"/>
        </w:rPr>
        <w:t xml:space="preserve"> три зразки кормової добавки;</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18" w:name="n20"/>
      <w:bookmarkEnd w:id="18"/>
      <w:r w:rsidRPr="006C440F">
        <w:rPr>
          <w:rFonts w:ascii="Times New Roman" w:eastAsia="Times New Roman" w:hAnsi="Times New Roman" w:cs="Times New Roman"/>
          <w:color w:val="000000"/>
          <w:sz w:val="24"/>
          <w:szCs w:val="24"/>
          <w:lang w:eastAsia="uk-UA"/>
        </w:rPr>
        <w:t>до Національної установи з ветеринарних препаратів та кормових добавок (далі - Національна установа) заяву за формою згідно з </w:t>
      </w:r>
      <w:hyperlink r:id="rId12" w:anchor="n72" w:history="1">
        <w:r w:rsidRPr="006C440F">
          <w:rPr>
            <w:rFonts w:ascii="Times New Roman" w:eastAsia="Times New Roman" w:hAnsi="Times New Roman" w:cs="Times New Roman"/>
            <w:color w:val="0000FF"/>
            <w:sz w:val="24"/>
            <w:szCs w:val="24"/>
            <w:u w:val="single"/>
            <w:lang w:eastAsia="uk-UA"/>
          </w:rPr>
          <w:t>додатком 1</w:t>
        </w:r>
      </w:hyperlink>
      <w:r w:rsidRPr="006C440F">
        <w:rPr>
          <w:rFonts w:ascii="Times New Roman" w:eastAsia="Times New Roman" w:hAnsi="Times New Roman" w:cs="Times New Roman"/>
          <w:color w:val="000000"/>
          <w:sz w:val="24"/>
          <w:szCs w:val="24"/>
          <w:lang w:eastAsia="uk-UA"/>
        </w:rPr>
        <w:t> та інші документи, визначені </w:t>
      </w:r>
      <w:hyperlink r:id="rId13" w:anchor="n384" w:tgtFrame="_blank" w:history="1">
        <w:r w:rsidRPr="006C440F">
          <w:rPr>
            <w:rFonts w:ascii="Times New Roman" w:eastAsia="Times New Roman" w:hAnsi="Times New Roman" w:cs="Times New Roman"/>
            <w:color w:val="0000FF"/>
            <w:sz w:val="24"/>
            <w:szCs w:val="24"/>
            <w:u w:val="single"/>
            <w:lang w:eastAsia="uk-UA"/>
          </w:rPr>
          <w:t>частиною третьою</w:t>
        </w:r>
      </w:hyperlink>
      <w:r w:rsidRPr="006C440F">
        <w:rPr>
          <w:rFonts w:ascii="Times New Roman" w:eastAsia="Times New Roman" w:hAnsi="Times New Roman" w:cs="Times New Roman"/>
          <w:color w:val="000000"/>
          <w:sz w:val="24"/>
          <w:szCs w:val="24"/>
          <w:lang w:eastAsia="uk-UA"/>
        </w:rPr>
        <w:t> статті 18 Закону.</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19" w:name="n21"/>
      <w:bookmarkEnd w:id="19"/>
      <w:r w:rsidRPr="006C440F">
        <w:rPr>
          <w:rFonts w:ascii="Times New Roman" w:eastAsia="Times New Roman" w:hAnsi="Times New Roman" w:cs="Times New Roman"/>
          <w:color w:val="000000"/>
          <w:sz w:val="24"/>
          <w:szCs w:val="24"/>
          <w:lang w:eastAsia="uk-UA"/>
        </w:rPr>
        <w:t>5. Національна установа проводить наукову оцінку (експертизу) кормової добавки протягом строку, що не перевищує 180 днів з дня отримання заяви та інших документів.</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20" w:name="n22"/>
      <w:bookmarkEnd w:id="20"/>
      <w:proofErr w:type="spellStart"/>
      <w:r w:rsidRPr="006C440F">
        <w:rPr>
          <w:rFonts w:ascii="Times New Roman" w:eastAsia="Times New Roman" w:hAnsi="Times New Roman" w:cs="Times New Roman"/>
          <w:color w:val="000000"/>
          <w:sz w:val="24"/>
          <w:szCs w:val="24"/>
          <w:lang w:eastAsia="uk-UA"/>
        </w:rPr>
        <w:t>Референс-лабораторія</w:t>
      </w:r>
      <w:proofErr w:type="spellEnd"/>
      <w:r w:rsidRPr="006C440F">
        <w:rPr>
          <w:rFonts w:ascii="Times New Roman" w:eastAsia="Times New Roman" w:hAnsi="Times New Roman" w:cs="Times New Roman"/>
          <w:color w:val="000000"/>
          <w:sz w:val="24"/>
          <w:szCs w:val="24"/>
          <w:lang w:eastAsia="uk-UA"/>
        </w:rPr>
        <w:t xml:space="preserve"> проводить необхідні дослідження (випробування) та надає Національній установі звіт у строк, що не перевищує 90 днів з дня отримання заяви.</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21" w:name="n23"/>
      <w:bookmarkEnd w:id="21"/>
      <w:r w:rsidRPr="006C440F">
        <w:rPr>
          <w:rFonts w:ascii="Times New Roman" w:eastAsia="Times New Roman" w:hAnsi="Times New Roman" w:cs="Times New Roman"/>
          <w:color w:val="000000"/>
          <w:sz w:val="24"/>
          <w:szCs w:val="24"/>
          <w:lang w:eastAsia="uk-UA"/>
        </w:rPr>
        <w:t xml:space="preserve">6. Після отримання звіту </w:t>
      </w:r>
      <w:proofErr w:type="spellStart"/>
      <w:r w:rsidRPr="006C440F">
        <w:rPr>
          <w:rFonts w:ascii="Times New Roman" w:eastAsia="Times New Roman" w:hAnsi="Times New Roman" w:cs="Times New Roman"/>
          <w:color w:val="000000"/>
          <w:sz w:val="24"/>
          <w:szCs w:val="24"/>
          <w:lang w:eastAsia="uk-UA"/>
        </w:rPr>
        <w:t>референс-лабораторії</w:t>
      </w:r>
      <w:proofErr w:type="spellEnd"/>
      <w:r w:rsidRPr="006C440F">
        <w:rPr>
          <w:rFonts w:ascii="Times New Roman" w:eastAsia="Times New Roman" w:hAnsi="Times New Roman" w:cs="Times New Roman"/>
          <w:color w:val="000000"/>
          <w:sz w:val="24"/>
          <w:szCs w:val="24"/>
          <w:lang w:eastAsia="uk-UA"/>
        </w:rPr>
        <w:t xml:space="preserve"> Національна установа проводить наукову оцінку (експертизу) кормової добавки та готує відповідний експертний висновок згідно з </w:t>
      </w:r>
      <w:hyperlink r:id="rId14" w:anchor="n29" w:history="1">
        <w:r w:rsidRPr="006C440F">
          <w:rPr>
            <w:rFonts w:ascii="Times New Roman" w:eastAsia="Times New Roman" w:hAnsi="Times New Roman" w:cs="Times New Roman"/>
            <w:color w:val="0000FF"/>
            <w:sz w:val="24"/>
            <w:szCs w:val="24"/>
            <w:u w:val="single"/>
            <w:lang w:eastAsia="uk-UA"/>
          </w:rPr>
          <w:t>пунктами 11-14</w:t>
        </w:r>
      </w:hyperlink>
      <w:r w:rsidRPr="006C440F">
        <w:rPr>
          <w:rFonts w:ascii="Times New Roman" w:eastAsia="Times New Roman" w:hAnsi="Times New Roman" w:cs="Times New Roman"/>
          <w:color w:val="000000"/>
          <w:sz w:val="24"/>
          <w:szCs w:val="24"/>
          <w:lang w:eastAsia="uk-UA"/>
        </w:rPr>
        <w:t> цього Положення.</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22" w:name="n24"/>
      <w:bookmarkEnd w:id="22"/>
      <w:r w:rsidRPr="006C440F">
        <w:rPr>
          <w:rFonts w:ascii="Times New Roman" w:eastAsia="Times New Roman" w:hAnsi="Times New Roman" w:cs="Times New Roman"/>
          <w:color w:val="000000"/>
          <w:sz w:val="24"/>
          <w:szCs w:val="24"/>
          <w:lang w:eastAsia="uk-UA"/>
        </w:rPr>
        <w:t xml:space="preserve">7. Послуги з наукової оцінки (експертизи) кормової добавки та послуги </w:t>
      </w:r>
      <w:proofErr w:type="spellStart"/>
      <w:r w:rsidRPr="006C440F">
        <w:rPr>
          <w:rFonts w:ascii="Times New Roman" w:eastAsia="Times New Roman" w:hAnsi="Times New Roman" w:cs="Times New Roman"/>
          <w:color w:val="000000"/>
          <w:sz w:val="24"/>
          <w:szCs w:val="24"/>
          <w:lang w:eastAsia="uk-UA"/>
        </w:rPr>
        <w:t>референс-лабораторії</w:t>
      </w:r>
      <w:proofErr w:type="spellEnd"/>
      <w:r w:rsidRPr="006C440F">
        <w:rPr>
          <w:rFonts w:ascii="Times New Roman" w:eastAsia="Times New Roman" w:hAnsi="Times New Roman" w:cs="Times New Roman"/>
          <w:color w:val="000000"/>
          <w:sz w:val="24"/>
          <w:szCs w:val="24"/>
          <w:lang w:eastAsia="uk-UA"/>
        </w:rPr>
        <w:t xml:space="preserve"> є платними та надаються заявнику на договірних засадах. Розмір плати за надання таких послуг визначається на основі методики розрахунку вартості послуг з наукової оцінки (експертизи) кормових добавок та послуг </w:t>
      </w:r>
      <w:proofErr w:type="spellStart"/>
      <w:r w:rsidRPr="006C440F">
        <w:rPr>
          <w:rFonts w:ascii="Times New Roman" w:eastAsia="Times New Roman" w:hAnsi="Times New Roman" w:cs="Times New Roman"/>
          <w:color w:val="000000"/>
          <w:sz w:val="24"/>
          <w:szCs w:val="24"/>
          <w:lang w:eastAsia="uk-UA"/>
        </w:rPr>
        <w:t>референс-лабораторії</w:t>
      </w:r>
      <w:proofErr w:type="spellEnd"/>
      <w:r w:rsidRPr="006C440F">
        <w:rPr>
          <w:rFonts w:ascii="Times New Roman" w:eastAsia="Times New Roman" w:hAnsi="Times New Roman" w:cs="Times New Roman"/>
          <w:color w:val="000000"/>
          <w:sz w:val="24"/>
          <w:szCs w:val="24"/>
          <w:lang w:eastAsia="uk-UA"/>
        </w:rPr>
        <w:t>, затвердженої Мінекономіки.</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23" w:name="n25"/>
      <w:bookmarkEnd w:id="23"/>
      <w:r w:rsidRPr="006C440F">
        <w:rPr>
          <w:rFonts w:ascii="Times New Roman" w:eastAsia="Times New Roman" w:hAnsi="Times New Roman" w:cs="Times New Roman"/>
          <w:color w:val="000000"/>
          <w:sz w:val="24"/>
          <w:szCs w:val="24"/>
          <w:lang w:eastAsia="uk-UA"/>
        </w:rPr>
        <w:t xml:space="preserve">8. Рішення про державну реєстрацію кормової добавки приймається </w:t>
      </w:r>
      <w:proofErr w:type="spellStart"/>
      <w:r w:rsidRPr="006C440F">
        <w:rPr>
          <w:rFonts w:ascii="Times New Roman" w:eastAsia="Times New Roman" w:hAnsi="Times New Roman" w:cs="Times New Roman"/>
          <w:color w:val="000000"/>
          <w:sz w:val="24"/>
          <w:szCs w:val="24"/>
          <w:lang w:eastAsia="uk-UA"/>
        </w:rPr>
        <w:t>Держпродспоживслужбою</w:t>
      </w:r>
      <w:proofErr w:type="spellEnd"/>
      <w:r w:rsidRPr="006C440F">
        <w:rPr>
          <w:rFonts w:ascii="Times New Roman" w:eastAsia="Times New Roman" w:hAnsi="Times New Roman" w:cs="Times New Roman"/>
          <w:color w:val="000000"/>
          <w:sz w:val="24"/>
          <w:szCs w:val="24"/>
          <w:lang w:eastAsia="uk-UA"/>
        </w:rPr>
        <w:t xml:space="preserve"> на підставі відповідного експертного висновку Національної установи у строки, визначені Законом.</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24" w:name="n26"/>
      <w:bookmarkEnd w:id="24"/>
      <w:r w:rsidRPr="006C440F">
        <w:rPr>
          <w:rFonts w:ascii="Times New Roman" w:eastAsia="Times New Roman" w:hAnsi="Times New Roman" w:cs="Times New Roman"/>
          <w:color w:val="000000"/>
          <w:sz w:val="24"/>
          <w:szCs w:val="24"/>
          <w:lang w:eastAsia="uk-UA"/>
        </w:rPr>
        <w:t xml:space="preserve">9. Датою державної реєстрації кормової добавки вважається день прийняття </w:t>
      </w:r>
      <w:proofErr w:type="spellStart"/>
      <w:r w:rsidRPr="006C440F">
        <w:rPr>
          <w:rFonts w:ascii="Times New Roman" w:eastAsia="Times New Roman" w:hAnsi="Times New Roman" w:cs="Times New Roman"/>
          <w:color w:val="000000"/>
          <w:sz w:val="24"/>
          <w:szCs w:val="24"/>
          <w:lang w:eastAsia="uk-UA"/>
        </w:rPr>
        <w:t>Держпродспоживслужбою</w:t>
      </w:r>
      <w:proofErr w:type="spellEnd"/>
      <w:r w:rsidRPr="006C440F">
        <w:rPr>
          <w:rFonts w:ascii="Times New Roman" w:eastAsia="Times New Roman" w:hAnsi="Times New Roman" w:cs="Times New Roman"/>
          <w:color w:val="000000"/>
          <w:sz w:val="24"/>
          <w:szCs w:val="24"/>
          <w:lang w:eastAsia="uk-UA"/>
        </w:rPr>
        <w:t xml:space="preserve"> рішення про державну реєстрацію кормової добавки.</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25" w:name="n27"/>
      <w:bookmarkEnd w:id="25"/>
      <w:r w:rsidRPr="006C440F">
        <w:rPr>
          <w:rFonts w:ascii="Times New Roman" w:eastAsia="Times New Roman" w:hAnsi="Times New Roman" w:cs="Times New Roman"/>
          <w:color w:val="000000"/>
          <w:sz w:val="24"/>
          <w:szCs w:val="24"/>
          <w:lang w:eastAsia="uk-UA"/>
        </w:rPr>
        <w:t xml:space="preserve">10. Протягом п’яти робочих днів після прийняття </w:t>
      </w:r>
      <w:proofErr w:type="spellStart"/>
      <w:r w:rsidRPr="006C440F">
        <w:rPr>
          <w:rFonts w:ascii="Times New Roman" w:eastAsia="Times New Roman" w:hAnsi="Times New Roman" w:cs="Times New Roman"/>
          <w:color w:val="000000"/>
          <w:sz w:val="24"/>
          <w:szCs w:val="24"/>
          <w:lang w:eastAsia="uk-UA"/>
        </w:rPr>
        <w:t>Держпродспоживслужбою</w:t>
      </w:r>
      <w:proofErr w:type="spellEnd"/>
      <w:r w:rsidRPr="006C440F">
        <w:rPr>
          <w:rFonts w:ascii="Times New Roman" w:eastAsia="Times New Roman" w:hAnsi="Times New Roman" w:cs="Times New Roman"/>
          <w:color w:val="000000"/>
          <w:sz w:val="24"/>
          <w:szCs w:val="24"/>
          <w:lang w:eastAsia="uk-UA"/>
        </w:rPr>
        <w:t xml:space="preserve"> рішення про державну реєстрацію кормової добавки інформація про таку кормову добавку вноситься до Реєстру за формою згідно з </w:t>
      </w:r>
      <w:hyperlink r:id="rId15" w:anchor="n74" w:history="1">
        <w:r w:rsidRPr="006C440F">
          <w:rPr>
            <w:rFonts w:ascii="Times New Roman" w:eastAsia="Times New Roman" w:hAnsi="Times New Roman" w:cs="Times New Roman"/>
            <w:color w:val="0000FF"/>
            <w:sz w:val="24"/>
            <w:szCs w:val="24"/>
            <w:u w:val="single"/>
            <w:lang w:eastAsia="uk-UA"/>
          </w:rPr>
          <w:t>додатком 2</w:t>
        </w:r>
      </w:hyperlink>
      <w:r w:rsidRPr="006C440F">
        <w:rPr>
          <w:rFonts w:ascii="Times New Roman" w:eastAsia="Times New Roman" w:hAnsi="Times New Roman" w:cs="Times New Roman"/>
          <w:color w:val="000000"/>
          <w:sz w:val="24"/>
          <w:szCs w:val="24"/>
          <w:lang w:eastAsia="uk-UA"/>
        </w:rPr>
        <w:t>.</w:t>
      </w:r>
    </w:p>
    <w:p w:rsidR="006C440F" w:rsidRPr="006C440F" w:rsidRDefault="006C440F" w:rsidP="006C440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6" w:name="n28"/>
      <w:bookmarkEnd w:id="26"/>
      <w:r w:rsidRPr="006C440F">
        <w:rPr>
          <w:rFonts w:ascii="Times New Roman" w:eastAsia="Times New Roman" w:hAnsi="Times New Roman" w:cs="Times New Roman"/>
          <w:b/>
          <w:bCs/>
          <w:color w:val="000000"/>
          <w:sz w:val="28"/>
          <w:szCs w:val="28"/>
          <w:lang w:eastAsia="uk-UA"/>
        </w:rPr>
        <w:t>Підготовка експертного висновку (експрес-висновку) з рекомендацією щодо державної реєстрації кормової добавки або відмови в такій реєстрації</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27" w:name="n29"/>
      <w:bookmarkEnd w:id="27"/>
      <w:r w:rsidRPr="006C440F">
        <w:rPr>
          <w:rFonts w:ascii="Times New Roman" w:eastAsia="Times New Roman" w:hAnsi="Times New Roman" w:cs="Times New Roman"/>
          <w:color w:val="000000"/>
          <w:sz w:val="24"/>
          <w:szCs w:val="24"/>
          <w:lang w:eastAsia="uk-UA"/>
        </w:rPr>
        <w:t xml:space="preserve">11. Протягом строку, передбаченого для проведення наукової оцінки (експертизи), Національна установа готує </w:t>
      </w:r>
      <w:proofErr w:type="spellStart"/>
      <w:r w:rsidRPr="006C440F">
        <w:rPr>
          <w:rFonts w:ascii="Times New Roman" w:eastAsia="Times New Roman" w:hAnsi="Times New Roman" w:cs="Times New Roman"/>
          <w:color w:val="000000"/>
          <w:sz w:val="24"/>
          <w:szCs w:val="24"/>
          <w:lang w:eastAsia="uk-UA"/>
        </w:rPr>
        <w:t>Держпродспоживслужбі</w:t>
      </w:r>
      <w:proofErr w:type="spellEnd"/>
      <w:r w:rsidRPr="006C440F">
        <w:rPr>
          <w:rFonts w:ascii="Times New Roman" w:eastAsia="Times New Roman" w:hAnsi="Times New Roman" w:cs="Times New Roman"/>
          <w:color w:val="000000"/>
          <w:sz w:val="24"/>
          <w:szCs w:val="24"/>
          <w:lang w:eastAsia="uk-UA"/>
        </w:rPr>
        <w:t xml:space="preserve"> експертний висновок (експрес-висновок) з рекомендацією щодо державної реєстрації відповідної кормової добавки або відмови в такій реєстрації.</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28" w:name="n30"/>
      <w:bookmarkEnd w:id="28"/>
      <w:r w:rsidRPr="006C440F">
        <w:rPr>
          <w:rFonts w:ascii="Times New Roman" w:eastAsia="Times New Roman" w:hAnsi="Times New Roman" w:cs="Times New Roman"/>
          <w:color w:val="000000"/>
          <w:sz w:val="24"/>
          <w:szCs w:val="24"/>
          <w:lang w:eastAsia="uk-UA"/>
        </w:rPr>
        <w:t>12. Для підготовки експертного висновку (експрес-висновку) Національна установа перевіряє відповідність наданих заявником документів </w:t>
      </w:r>
      <w:hyperlink r:id="rId16" w:anchor="n381" w:tgtFrame="_blank" w:history="1">
        <w:r w:rsidRPr="006C440F">
          <w:rPr>
            <w:rFonts w:ascii="Times New Roman" w:eastAsia="Times New Roman" w:hAnsi="Times New Roman" w:cs="Times New Roman"/>
            <w:color w:val="0000FF"/>
            <w:sz w:val="24"/>
            <w:szCs w:val="24"/>
            <w:u w:val="single"/>
            <w:lang w:eastAsia="uk-UA"/>
          </w:rPr>
          <w:t>статті 18</w:t>
        </w:r>
      </w:hyperlink>
      <w:r w:rsidRPr="006C440F">
        <w:rPr>
          <w:rFonts w:ascii="Times New Roman" w:eastAsia="Times New Roman" w:hAnsi="Times New Roman" w:cs="Times New Roman"/>
          <w:color w:val="000000"/>
          <w:sz w:val="24"/>
          <w:szCs w:val="24"/>
          <w:lang w:eastAsia="uk-UA"/>
        </w:rPr>
        <w:t> Закону та відповідність кормових добавок вимогам </w:t>
      </w:r>
      <w:hyperlink r:id="rId17" w:anchor="n359" w:tgtFrame="_blank" w:history="1">
        <w:r w:rsidRPr="006C440F">
          <w:rPr>
            <w:rFonts w:ascii="Times New Roman" w:eastAsia="Times New Roman" w:hAnsi="Times New Roman" w:cs="Times New Roman"/>
            <w:color w:val="0000FF"/>
            <w:sz w:val="24"/>
            <w:szCs w:val="24"/>
            <w:u w:val="single"/>
            <w:lang w:eastAsia="uk-UA"/>
          </w:rPr>
          <w:t>статті 17</w:t>
        </w:r>
      </w:hyperlink>
      <w:r w:rsidRPr="006C440F">
        <w:rPr>
          <w:rFonts w:ascii="Times New Roman" w:eastAsia="Times New Roman" w:hAnsi="Times New Roman" w:cs="Times New Roman"/>
          <w:color w:val="000000"/>
          <w:sz w:val="24"/>
          <w:szCs w:val="24"/>
          <w:lang w:eastAsia="uk-UA"/>
        </w:rPr>
        <w:t xml:space="preserve"> Закону, звіт </w:t>
      </w:r>
      <w:proofErr w:type="spellStart"/>
      <w:r w:rsidRPr="006C440F">
        <w:rPr>
          <w:rFonts w:ascii="Times New Roman" w:eastAsia="Times New Roman" w:hAnsi="Times New Roman" w:cs="Times New Roman"/>
          <w:color w:val="000000"/>
          <w:sz w:val="24"/>
          <w:szCs w:val="24"/>
          <w:lang w:eastAsia="uk-UA"/>
        </w:rPr>
        <w:t>референс-лабораторії</w:t>
      </w:r>
      <w:proofErr w:type="spellEnd"/>
      <w:r w:rsidRPr="006C440F">
        <w:rPr>
          <w:rFonts w:ascii="Times New Roman" w:eastAsia="Times New Roman" w:hAnsi="Times New Roman" w:cs="Times New Roman"/>
          <w:color w:val="000000"/>
          <w:sz w:val="24"/>
          <w:szCs w:val="24"/>
          <w:lang w:eastAsia="uk-UA"/>
        </w:rPr>
        <w:t>.</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29" w:name="n31"/>
      <w:bookmarkEnd w:id="29"/>
      <w:r w:rsidRPr="006C440F">
        <w:rPr>
          <w:rFonts w:ascii="Times New Roman" w:eastAsia="Times New Roman" w:hAnsi="Times New Roman" w:cs="Times New Roman"/>
          <w:color w:val="000000"/>
          <w:sz w:val="24"/>
          <w:szCs w:val="24"/>
          <w:lang w:eastAsia="uk-UA"/>
        </w:rPr>
        <w:lastRenderedPageBreak/>
        <w:t xml:space="preserve">13. У разі здійснення реєстрації зоотехнічних кормових добавок, </w:t>
      </w:r>
      <w:proofErr w:type="spellStart"/>
      <w:r w:rsidRPr="006C440F">
        <w:rPr>
          <w:rFonts w:ascii="Times New Roman" w:eastAsia="Times New Roman" w:hAnsi="Times New Roman" w:cs="Times New Roman"/>
          <w:color w:val="000000"/>
          <w:sz w:val="24"/>
          <w:szCs w:val="24"/>
          <w:lang w:eastAsia="uk-UA"/>
        </w:rPr>
        <w:t>кокцидіостатиків</w:t>
      </w:r>
      <w:proofErr w:type="spellEnd"/>
      <w:r w:rsidRPr="006C440F">
        <w:rPr>
          <w:rFonts w:ascii="Times New Roman" w:eastAsia="Times New Roman" w:hAnsi="Times New Roman" w:cs="Times New Roman"/>
          <w:color w:val="000000"/>
          <w:sz w:val="24"/>
          <w:szCs w:val="24"/>
          <w:lang w:eastAsia="uk-UA"/>
        </w:rPr>
        <w:t xml:space="preserve"> та </w:t>
      </w:r>
      <w:proofErr w:type="spellStart"/>
      <w:r w:rsidRPr="006C440F">
        <w:rPr>
          <w:rFonts w:ascii="Times New Roman" w:eastAsia="Times New Roman" w:hAnsi="Times New Roman" w:cs="Times New Roman"/>
          <w:color w:val="000000"/>
          <w:sz w:val="24"/>
          <w:szCs w:val="24"/>
          <w:lang w:eastAsia="uk-UA"/>
        </w:rPr>
        <w:t>гістомоностатиків</w:t>
      </w:r>
      <w:proofErr w:type="spellEnd"/>
      <w:r w:rsidRPr="006C440F">
        <w:rPr>
          <w:rFonts w:ascii="Times New Roman" w:eastAsia="Times New Roman" w:hAnsi="Times New Roman" w:cs="Times New Roman"/>
          <w:color w:val="000000"/>
          <w:sz w:val="24"/>
          <w:szCs w:val="24"/>
          <w:lang w:eastAsia="uk-UA"/>
        </w:rPr>
        <w:t>, а також кормових добавок, які містять, складаються чи вироблені з використанням генетично модифікованих організмів, в експертному висновку (експрес-висновку) Національної установи повинна зазначатися пропозиція про визнання заявника оператором ринку, який має виключне право вводити відповідну кормову добавку в обіг (із зазначенням його найменування та місцезнаходження).</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30" w:name="n32"/>
      <w:bookmarkEnd w:id="30"/>
      <w:r w:rsidRPr="006C440F">
        <w:rPr>
          <w:rFonts w:ascii="Times New Roman" w:eastAsia="Times New Roman" w:hAnsi="Times New Roman" w:cs="Times New Roman"/>
          <w:color w:val="000000"/>
          <w:sz w:val="24"/>
          <w:szCs w:val="24"/>
          <w:lang w:eastAsia="uk-UA"/>
        </w:rPr>
        <w:t>14. Експертний висновок (експрес-висновок) з рекомендацією щодо державної реєстрації кормової добавки Національної установи складається за формою згідно з </w:t>
      </w:r>
      <w:hyperlink r:id="rId18" w:anchor="n77" w:history="1">
        <w:r w:rsidRPr="006C440F">
          <w:rPr>
            <w:rFonts w:ascii="Times New Roman" w:eastAsia="Times New Roman" w:hAnsi="Times New Roman" w:cs="Times New Roman"/>
            <w:color w:val="0000FF"/>
            <w:sz w:val="24"/>
            <w:szCs w:val="24"/>
            <w:u w:val="single"/>
            <w:lang w:eastAsia="uk-UA"/>
          </w:rPr>
          <w:t>додатком 3</w:t>
        </w:r>
      </w:hyperlink>
      <w:r w:rsidRPr="006C440F">
        <w:rPr>
          <w:rFonts w:ascii="Times New Roman" w:eastAsia="Times New Roman" w:hAnsi="Times New Roman" w:cs="Times New Roman"/>
          <w:color w:val="000000"/>
          <w:sz w:val="24"/>
          <w:szCs w:val="24"/>
          <w:lang w:eastAsia="uk-UA"/>
        </w:rPr>
        <w:t>, а у разі відмови в такій реєстрації - за формою згідно з </w:t>
      </w:r>
      <w:hyperlink r:id="rId19" w:anchor="n79" w:history="1">
        <w:r w:rsidRPr="006C440F">
          <w:rPr>
            <w:rFonts w:ascii="Times New Roman" w:eastAsia="Times New Roman" w:hAnsi="Times New Roman" w:cs="Times New Roman"/>
            <w:color w:val="0000FF"/>
            <w:sz w:val="24"/>
            <w:szCs w:val="24"/>
            <w:u w:val="single"/>
            <w:lang w:eastAsia="uk-UA"/>
          </w:rPr>
          <w:t>додатком 4</w:t>
        </w:r>
      </w:hyperlink>
      <w:r w:rsidRPr="006C440F">
        <w:rPr>
          <w:rFonts w:ascii="Times New Roman" w:eastAsia="Times New Roman" w:hAnsi="Times New Roman" w:cs="Times New Roman"/>
          <w:color w:val="000000"/>
          <w:sz w:val="24"/>
          <w:szCs w:val="24"/>
          <w:lang w:eastAsia="uk-UA"/>
        </w:rPr>
        <w:t>.</w:t>
      </w:r>
    </w:p>
    <w:p w:rsidR="006C440F" w:rsidRPr="006C440F" w:rsidRDefault="006C440F" w:rsidP="006C440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1" w:name="n33"/>
      <w:bookmarkEnd w:id="31"/>
      <w:r w:rsidRPr="006C440F">
        <w:rPr>
          <w:rFonts w:ascii="Times New Roman" w:eastAsia="Times New Roman" w:hAnsi="Times New Roman" w:cs="Times New Roman"/>
          <w:b/>
          <w:bCs/>
          <w:color w:val="000000"/>
          <w:sz w:val="28"/>
          <w:szCs w:val="28"/>
          <w:lang w:eastAsia="uk-UA"/>
        </w:rPr>
        <w:t>Спрощений порядок державної реєстрації</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32" w:name="n34"/>
      <w:bookmarkEnd w:id="32"/>
      <w:r w:rsidRPr="006C440F">
        <w:rPr>
          <w:rFonts w:ascii="Times New Roman" w:eastAsia="Times New Roman" w:hAnsi="Times New Roman" w:cs="Times New Roman"/>
          <w:color w:val="000000"/>
          <w:sz w:val="24"/>
          <w:szCs w:val="24"/>
          <w:lang w:eastAsia="uk-UA"/>
        </w:rPr>
        <w:t>15. Державна реєстрація кормових добавок за спрощеним порядком здійснюється відповідно до загальних вимог до державної реєстрації кормових добавок з урахуванням особливостей, визначених </w:t>
      </w:r>
      <w:hyperlink r:id="rId20" w:anchor="n452" w:tgtFrame="_blank" w:history="1">
        <w:r w:rsidRPr="006C440F">
          <w:rPr>
            <w:rFonts w:ascii="Times New Roman" w:eastAsia="Times New Roman" w:hAnsi="Times New Roman" w:cs="Times New Roman"/>
            <w:color w:val="0000FF"/>
            <w:sz w:val="24"/>
            <w:szCs w:val="24"/>
            <w:u w:val="single"/>
            <w:lang w:eastAsia="uk-UA"/>
          </w:rPr>
          <w:t>статтею 19</w:t>
        </w:r>
      </w:hyperlink>
      <w:r w:rsidRPr="006C440F">
        <w:rPr>
          <w:rFonts w:ascii="Times New Roman" w:eastAsia="Times New Roman" w:hAnsi="Times New Roman" w:cs="Times New Roman"/>
          <w:color w:val="000000"/>
          <w:sz w:val="24"/>
          <w:szCs w:val="24"/>
          <w:lang w:eastAsia="uk-UA"/>
        </w:rPr>
        <w:t> Закону.</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33" w:name="n35"/>
      <w:bookmarkEnd w:id="33"/>
      <w:r w:rsidRPr="006C440F">
        <w:rPr>
          <w:rFonts w:ascii="Times New Roman" w:eastAsia="Times New Roman" w:hAnsi="Times New Roman" w:cs="Times New Roman"/>
          <w:color w:val="000000"/>
          <w:sz w:val="24"/>
          <w:szCs w:val="24"/>
          <w:lang w:eastAsia="uk-UA"/>
        </w:rPr>
        <w:t>16. Рішення про визнання вимог іноземної держави або міжнародних організацій (інтеграційних об’єднань держав) еквівалентними вимогам щодо державної реєстрації кормових добавок, встановленим законодавством України про корми, приймає Мінекономіки.</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34" w:name="n36"/>
      <w:bookmarkEnd w:id="34"/>
      <w:r w:rsidRPr="006C440F">
        <w:rPr>
          <w:rFonts w:ascii="Times New Roman" w:eastAsia="Times New Roman" w:hAnsi="Times New Roman" w:cs="Times New Roman"/>
          <w:color w:val="000000"/>
          <w:sz w:val="24"/>
          <w:szCs w:val="24"/>
          <w:lang w:eastAsia="uk-UA"/>
        </w:rPr>
        <w:t>17. Рішення приймається на підставі результатів інспектування еквівалентності вимог щодо державної реєстрації кормових добавок сторони-експортера та у разі дотримання сторонами усіх процедур, передбачених відповідними міжнародними договорами України.</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35" w:name="n37"/>
      <w:bookmarkEnd w:id="35"/>
      <w:r w:rsidRPr="006C440F">
        <w:rPr>
          <w:rFonts w:ascii="Times New Roman" w:eastAsia="Times New Roman" w:hAnsi="Times New Roman" w:cs="Times New Roman"/>
          <w:color w:val="000000"/>
          <w:sz w:val="24"/>
          <w:szCs w:val="24"/>
          <w:lang w:eastAsia="uk-UA"/>
        </w:rPr>
        <w:t xml:space="preserve">18. Інспектування здійснюється посадовими особами Мінекономіки із залученням спеціалістів </w:t>
      </w:r>
      <w:proofErr w:type="spellStart"/>
      <w:r w:rsidRPr="006C440F">
        <w:rPr>
          <w:rFonts w:ascii="Times New Roman" w:eastAsia="Times New Roman" w:hAnsi="Times New Roman" w:cs="Times New Roman"/>
          <w:color w:val="000000"/>
          <w:sz w:val="24"/>
          <w:szCs w:val="24"/>
          <w:lang w:eastAsia="uk-UA"/>
        </w:rPr>
        <w:t>Держпродспоживслужби</w:t>
      </w:r>
      <w:proofErr w:type="spellEnd"/>
      <w:r w:rsidRPr="006C440F">
        <w:rPr>
          <w:rFonts w:ascii="Times New Roman" w:eastAsia="Times New Roman" w:hAnsi="Times New Roman" w:cs="Times New Roman"/>
          <w:color w:val="000000"/>
          <w:sz w:val="24"/>
          <w:szCs w:val="24"/>
          <w:lang w:eastAsia="uk-UA"/>
        </w:rPr>
        <w:t xml:space="preserve"> та установ, що входять до сфери її управління, на підставі звернення сторони-експортера до Мінекономіки (сторони-імпортера).</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36" w:name="n38"/>
      <w:bookmarkEnd w:id="36"/>
      <w:r w:rsidRPr="006C440F">
        <w:rPr>
          <w:rFonts w:ascii="Times New Roman" w:eastAsia="Times New Roman" w:hAnsi="Times New Roman" w:cs="Times New Roman"/>
          <w:color w:val="000000"/>
          <w:sz w:val="24"/>
          <w:szCs w:val="24"/>
          <w:lang w:eastAsia="uk-UA"/>
        </w:rPr>
        <w:t>19. У разі прийняття Мінекономіки рішення про визнання вимог іноземних держав або міжнародних організацій (інтеграційних об’єднань держав) еквівалентними вимогам щодо державної реєстрації кормових добавок, встановленим законодавством України про корми, може застосовуватися спрощений порядок державної реєстрації кормових добавок.</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37" w:name="n39"/>
      <w:bookmarkEnd w:id="37"/>
      <w:r w:rsidRPr="006C440F">
        <w:rPr>
          <w:rFonts w:ascii="Times New Roman" w:eastAsia="Times New Roman" w:hAnsi="Times New Roman" w:cs="Times New Roman"/>
          <w:color w:val="000000"/>
          <w:sz w:val="24"/>
          <w:szCs w:val="24"/>
          <w:lang w:eastAsia="uk-UA"/>
        </w:rPr>
        <w:t>20. Спрощений порядок державної реєстрації кормових добавок застосовується до тих кормових добавок, що дозволені до використання іноземними державами або міжнародними організаціями (інтеграційними об’єднаннями держав) відповідно до вимог, що визнані Україною еквівалентними вимогам щодо державної реєстрації кормових добавок, встановленим законодавством України про корми.</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38" w:name="n40"/>
      <w:bookmarkEnd w:id="38"/>
      <w:r w:rsidRPr="006C440F">
        <w:rPr>
          <w:rFonts w:ascii="Times New Roman" w:eastAsia="Times New Roman" w:hAnsi="Times New Roman" w:cs="Times New Roman"/>
          <w:color w:val="000000"/>
          <w:sz w:val="24"/>
          <w:szCs w:val="24"/>
          <w:lang w:eastAsia="uk-UA"/>
        </w:rPr>
        <w:t>21. Не пізніше одного місяця після прийняття рішення про визнання вимог іноземної держави або міжнародної організації (інтеграційного об’єднання держав) еквівалентними вимогам щодо державної реєстрації кормових добавок, встановленим законодавством України про корми, Мінекономіки звертається до уповноваженого органу або наукової установи, що проводить наукову оцінку (експертизу) кормових добавок, відповідної іноземної держави або міжнародної організації (інтеграційного об’єднання держав) з пропозицією укласти угоду про співробітництво.</w:t>
      </w:r>
    </w:p>
    <w:p w:rsidR="006C440F" w:rsidRPr="006C440F" w:rsidRDefault="006C440F" w:rsidP="006C440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9" w:name="n41"/>
      <w:bookmarkEnd w:id="39"/>
      <w:r w:rsidRPr="006C440F">
        <w:rPr>
          <w:rFonts w:ascii="Times New Roman" w:eastAsia="Times New Roman" w:hAnsi="Times New Roman" w:cs="Times New Roman"/>
          <w:b/>
          <w:bCs/>
          <w:color w:val="000000"/>
          <w:sz w:val="28"/>
          <w:szCs w:val="28"/>
          <w:lang w:eastAsia="uk-UA"/>
        </w:rPr>
        <w:t>Перереєстрація кормових добавок, внесення змін, зупинення дії та скасування рішення про державну реєстрацію кормової добавки</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40" w:name="n42"/>
      <w:bookmarkEnd w:id="40"/>
      <w:r w:rsidRPr="006C440F">
        <w:rPr>
          <w:rFonts w:ascii="Times New Roman" w:eastAsia="Times New Roman" w:hAnsi="Times New Roman" w:cs="Times New Roman"/>
          <w:color w:val="000000"/>
          <w:sz w:val="24"/>
          <w:szCs w:val="24"/>
          <w:lang w:eastAsia="uk-UA"/>
        </w:rPr>
        <w:t>22. Перереєстрація кормових добавок здійснюється у порядку, встановленому для їх державної реєстрації, з урахуванням особливостей, визначених </w:t>
      </w:r>
      <w:hyperlink r:id="rId21" w:anchor="n477" w:tgtFrame="_blank" w:history="1">
        <w:r w:rsidRPr="006C440F">
          <w:rPr>
            <w:rFonts w:ascii="Times New Roman" w:eastAsia="Times New Roman" w:hAnsi="Times New Roman" w:cs="Times New Roman"/>
            <w:color w:val="0000FF"/>
            <w:sz w:val="24"/>
            <w:szCs w:val="24"/>
            <w:u w:val="single"/>
            <w:lang w:eastAsia="uk-UA"/>
          </w:rPr>
          <w:t>статтею 20</w:t>
        </w:r>
      </w:hyperlink>
      <w:r w:rsidRPr="006C440F">
        <w:rPr>
          <w:rFonts w:ascii="Times New Roman" w:eastAsia="Times New Roman" w:hAnsi="Times New Roman" w:cs="Times New Roman"/>
          <w:color w:val="000000"/>
          <w:sz w:val="24"/>
          <w:szCs w:val="24"/>
          <w:lang w:eastAsia="uk-UA"/>
        </w:rPr>
        <w:t> Закону та цим Положенням. Інформація щодо перереєстрації кормових добавок зазначається в графі “Примітки” Реєстру.</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41" w:name="n43"/>
      <w:bookmarkEnd w:id="41"/>
      <w:r w:rsidRPr="006C440F">
        <w:rPr>
          <w:rFonts w:ascii="Times New Roman" w:eastAsia="Times New Roman" w:hAnsi="Times New Roman" w:cs="Times New Roman"/>
          <w:color w:val="000000"/>
          <w:sz w:val="24"/>
          <w:szCs w:val="24"/>
          <w:lang w:eastAsia="uk-UA"/>
        </w:rPr>
        <w:t>23. Внесення змін, зупинення дії та скасування рішення про державну реєстрацію кормової добавки здійснюється відповідно до </w:t>
      </w:r>
      <w:hyperlink r:id="rId22" w:anchor="n490" w:tgtFrame="_blank" w:history="1">
        <w:r w:rsidRPr="006C440F">
          <w:rPr>
            <w:rFonts w:ascii="Times New Roman" w:eastAsia="Times New Roman" w:hAnsi="Times New Roman" w:cs="Times New Roman"/>
            <w:color w:val="0000FF"/>
            <w:sz w:val="24"/>
            <w:szCs w:val="24"/>
            <w:u w:val="single"/>
            <w:lang w:eastAsia="uk-UA"/>
          </w:rPr>
          <w:t>статті 21</w:t>
        </w:r>
      </w:hyperlink>
      <w:r w:rsidRPr="006C440F">
        <w:rPr>
          <w:rFonts w:ascii="Times New Roman" w:eastAsia="Times New Roman" w:hAnsi="Times New Roman" w:cs="Times New Roman"/>
          <w:color w:val="000000"/>
          <w:sz w:val="24"/>
          <w:szCs w:val="24"/>
          <w:lang w:eastAsia="uk-UA"/>
        </w:rPr>
        <w:t> Закону.</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42" w:name="n44"/>
      <w:bookmarkEnd w:id="42"/>
      <w:r w:rsidRPr="006C440F">
        <w:rPr>
          <w:rFonts w:ascii="Times New Roman" w:eastAsia="Times New Roman" w:hAnsi="Times New Roman" w:cs="Times New Roman"/>
          <w:color w:val="000000"/>
          <w:sz w:val="24"/>
          <w:szCs w:val="24"/>
          <w:lang w:eastAsia="uk-UA"/>
        </w:rPr>
        <w:lastRenderedPageBreak/>
        <w:t xml:space="preserve">24. Інформація, що свідчить про небезпечність зареєстрованої кормової добавки для життя та/або здоров’я людини та/або тварини, може бути повідомлена </w:t>
      </w:r>
      <w:proofErr w:type="spellStart"/>
      <w:r w:rsidRPr="006C440F">
        <w:rPr>
          <w:rFonts w:ascii="Times New Roman" w:eastAsia="Times New Roman" w:hAnsi="Times New Roman" w:cs="Times New Roman"/>
          <w:color w:val="000000"/>
          <w:sz w:val="24"/>
          <w:szCs w:val="24"/>
          <w:lang w:eastAsia="uk-UA"/>
        </w:rPr>
        <w:t>Держпродспоживслужбі</w:t>
      </w:r>
      <w:proofErr w:type="spellEnd"/>
      <w:r w:rsidRPr="006C440F">
        <w:rPr>
          <w:rFonts w:ascii="Times New Roman" w:eastAsia="Times New Roman" w:hAnsi="Times New Roman" w:cs="Times New Roman"/>
          <w:color w:val="000000"/>
          <w:sz w:val="24"/>
          <w:szCs w:val="24"/>
          <w:lang w:eastAsia="uk-UA"/>
        </w:rPr>
        <w:t xml:space="preserve"> уповноваженим органом іноземної держави або міжнародної організації, науковою установою, заявником або будь-якою іншою фізичною або юридичною особою. У разі надання такої інформації </w:t>
      </w:r>
      <w:proofErr w:type="spellStart"/>
      <w:r w:rsidRPr="006C440F">
        <w:rPr>
          <w:rFonts w:ascii="Times New Roman" w:eastAsia="Times New Roman" w:hAnsi="Times New Roman" w:cs="Times New Roman"/>
          <w:color w:val="000000"/>
          <w:sz w:val="24"/>
          <w:szCs w:val="24"/>
          <w:lang w:eastAsia="uk-UA"/>
        </w:rPr>
        <w:t>Держпродспоживслужбі</w:t>
      </w:r>
      <w:proofErr w:type="spellEnd"/>
      <w:r w:rsidRPr="006C440F">
        <w:rPr>
          <w:rFonts w:ascii="Times New Roman" w:eastAsia="Times New Roman" w:hAnsi="Times New Roman" w:cs="Times New Roman"/>
          <w:color w:val="000000"/>
          <w:sz w:val="24"/>
          <w:szCs w:val="24"/>
          <w:lang w:eastAsia="uk-UA"/>
        </w:rPr>
        <w:t xml:space="preserve"> повинні також надаватися докази, які її підтверджують.</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43" w:name="n45"/>
      <w:bookmarkEnd w:id="43"/>
      <w:r w:rsidRPr="006C440F">
        <w:rPr>
          <w:rFonts w:ascii="Times New Roman" w:eastAsia="Times New Roman" w:hAnsi="Times New Roman" w:cs="Times New Roman"/>
          <w:color w:val="000000"/>
          <w:sz w:val="24"/>
          <w:szCs w:val="24"/>
          <w:lang w:eastAsia="uk-UA"/>
        </w:rPr>
        <w:t xml:space="preserve">25. За зверненням </w:t>
      </w:r>
      <w:proofErr w:type="spellStart"/>
      <w:r w:rsidRPr="006C440F">
        <w:rPr>
          <w:rFonts w:ascii="Times New Roman" w:eastAsia="Times New Roman" w:hAnsi="Times New Roman" w:cs="Times New Roman"/>
          <w:color w:val="000000"/>
          <w:sz w:val="24"/>
          <w:szCs w:val="24"/>
          <w:lang w:eastAsia="uk-UA"/>
        </w:rPr>
        <w:t>Держпродспоживслужби</w:t>
      </w:r>
      <w:proofErr w:type="spellEnd"/>
      <w:r w:rsidRPr="006C440F">
        <w:rPr>
          <w:rFonts w:ascii="Times New Roman" w:eastAsia="Times New Roman" w:hAnsi="Times New Roman" w:cs="Times New Roman"/>
          <w:color w:val="000000"/>
          <w:sz w:val="24"/>
          <w:szCs w:val="24"/>
          <w:lang w:eastAsia="uk-UA"/>
        </w:rPr>
        <w:t xml:space="preserve"> Національна установа проводить необхідні дослідження (випробування), в ході яких перевіряється отримана інформація, що свідчить про небезпечність зареєстрованої кормової добавки для життя та/або здоров’я людини та/або тварини. За результатами таких досліджень (випробувань) Національна установа надає </w:t>
      </w:r>
      <w:proofErr w:type="spellStart"/>
      <w:r w:rsidRPr="006C440F">
        <w:rPr>
          <w:rFonts w:ascii="Times New Roman" w:eastAsia="Times New Roman" w:hAnsi="Times New Roman" w:cs="Times New Roman"/>
          <w:color w:val="000000"/>
          <w:sz w:val="24"/>
          <w:szCs w:val="24"/>
          <w:lang w:eastAsia="uk-UA"/>
        </w:rPr>
        <w:t>Держпродспоживслужбі</w:t>
      </w:r>
      <w:proofErr w:type="spellEnd"/>
      <w:r w:rsidRPr="006C440F">
        <w:rPr>
          <w:rFonts w:ascii="Times New Roman" w:eastAsia="Times New Roman" w:hAnsi="Times New Roman" w:cs="Times New Roman"/>
          <w:color w:val="000000"/>
          <w:sz w:val="24"/>
          <w:szCs w:val="24"/>
          <w:lang w:eastAsia="uk-UA"/>
        </w:rPr>
        <w:t xml:space="preserve"> експертний висновок про безпечність кормової добавки з рекомендацією щодо прийняття рішення про внесення змін до умов та/або обмежень обігу відповідної кормової добавки та інших вимог, передбачених рішенням про її державну реєстрацію, або щодо скасування рішення про державну реєстрацію такої кормової добавки.</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44" w:name="n46"/>
      <w:bookmarkEnd w:id="44"/>
      <w:r w:rsidRPr="006C440F">
        <w:rPr>
          <w:rFonts w:ascii="Times New Roman" w:eastAsia="Times New Roman" w:hAnsi="Times New Roman" w:cs="Times New Roman"/>
          <w:color w:val="000000"/>
          <w:sz w:val="24"/>
          <w:szCs w:val="24"/>
          <w:lang w:eastAsia="uk-UA"/>
        </w:rPr>
        <w:t xml:space="preserve">26. Відомості про рішення </w:t>
      </w:r>
      <w:proofErr w:type="spellStart"/>
      <w:r w:rsidRPr="006C440F">
        <w:rPr>
          <w:rFonts w:ascii="Times New Roman" w:eastAsia="Times New Roman" w:hAnsi="Times New Roman" w:cs="Times New Roman"/>
          <w:color w:val="000000"/>
          <w:sz w:val="24"/>
          <w:szCs w:val="24"/>
          <w:lang w:eastAsia="uk-UA"/>
        </w:rPr>
        <w:t>Держпродспоживслужби</w:t>
      </w:r>
      <w:proofErr w:type="spellEnd"/>
      <w:r w:rsidRPr="006C440F">
        <w:rPr>
          <w:rFonts w:ascii="Times New Roman" w:eastAsia="Times New Roman" w:hAnsi="Times New Roman" w:cs="Times New Roman"/>
          <w:color w:val="000000"/>
          <w:sz w:val="24"/>
          <w:szCs w:val="24"/>
          <w:lang w:eastAsia="uk-UA"/>
        </w:rPr>
        <w:t xml:space="preserve"> про внесення змін до умов та/або обмежень обігу кормової добавки та інших вимог, передбачених рішенням про державну реєстрацію кормової добавки, про скасування рішення про державну реєстрацію кормової добавки, про зупинення дії рішення про державну реєстрацію кормової добавки вносяться до Реєстру не пізніше наступного робочого дня після їх прийняття.</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45" w:name="n47"/>
      <w:bookmarkEnd w:id="45"/>
      <w:r w:rsidRPr="006C440F">
        <w:rPr>
          <w:rFonts w:ascii="Times New Roman" w:eastAsia="Times New Roman" w:hAnsi="Times New Roman" w:cs="Times New Roman"/>
          <w:color w:val="000000"/>
          <w:sz w:val="24"/>
          <w:szCs w:val="24"/>
          <w:lang w:eastAsia="uk-UA"/>
        </w:rPr>
        <w:t xml:space="preserve">27. Рішення </w:t>
      </w:r>
      <w:proofErr w:type="spellStart"/>
      <w:r w:rsidRPr="006C440F">
        <w:rPr>
          <w:rFonts w:ascii="Times New Roman" w:eastAsia="Times New Roman" w:hAnsi="Times New Roman" w:cs="Times New Roman"/>
          <w:color w:val="000000"/>
          <w:sz w:val="24"/>
          <w:szCs w:val="24"/>
          <w:lang w:eastAsia="uk-UA"/>
        </w:rPr>
        <w:t>Держпродспоживслужби</w:t>
      </w:r>
      <w:proofErr w:type="spellEnd"/>
      <w:r w:rsidRPr="006C440F">
        <w:rPr>
          <w:rFonts w:ascii="Times New Roman" w:eastAsia="Times New Roman" w:hAnsi="Times New Roman" w:cs="Times New Roman"/>
          <w:color w:val="000000"/>
          <w:sz w:val="24"/>
          <w:szCs w:val="24"/>
          <w:lang w:eastAsia="uk-UA"/>
        </w:rPr>
        <w:t xml:space="preserve"> про внесення змін до умов та/або обмежень обігу кормової добавки та інших вимог, передбачених рішенням про державну реєстрацію кормової добавки, про скасування рішення про державну реєстрацію кормової добавки, про зупинення дії рішення про державну реєстрацію кормової добавки можуть бути оскаржені в судовому порядку.</w:t>
      </w:r>
    </w:p>
    <w:p w:rsidR="006C440F" w:rsidRPr="006C440F" w:rsidRDefault="006C440F" w:rsidP="006C440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6" w:name="n48"/>
      <w:bookmarkEnd w:id="46"/>
      <w:r w:rsidRPr="006C440F">
        <w:rPr>
          <w:rFonts w:ascii="Times New Roman" w:eastAsia="Times New Roman" w:hAnsi="Times New Roman" w:cs="Times New Roman"/>
          <w:b/>
          <w:bCs/>
          <w:color w:val="000000"/>
          <w:sz w:val="28"/>
          <w:szCs w:val="28"/>
          <w:lang w:eastAsia="uk-UA"/>
        </w:rPr>
        <w:t>Ведення Реєстру</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47" w:name="n49"/>
      <w:bookmarkEnd w:id="47"/>
      <w:r w:rsidRPr="006C440F">
        <w:rPr>
          <w:rFonts w:ascii="Times New Roman" w:eastAsia="Times New Roman" w:hAnsi="Times New Roman" w:cs="Times New Roman"/>
          <w:color w:val="000000"/>
          <w:sz w:val="24"/>
          <w:szCs w:val="24"/>
          <w:lang w:eastAsia="uk-UA"/>
        </w:rPr>
        <w:t xml:space="preserve">28. Ведення Реєстру здійснюється </w:t>
      </w:r>
      <w:proofErr w:type="spellStart"/>
      <w:r w:rsidRPr="006C440F">
        <w:rPr>
          <w:rFonts w:ascii="Times New Roman" w:eastAsia="Times New Roman" w:hAnsi="Times New Roman" w:cs="Times New Roman"/>
          <w:color w:val="000000"/>
          <w:sz w:val="24"/>
          <w:szCs w:val="24"/>
          <w:lang w:eastAsia="uk-UA"/>
        </w:rPr>
        <w:t>Держпродспоживслужбою</w:t>
      </w:r>
      <w:proofErr w:type="spellEnd"/>
      <w:r w:rsidRPr="006C440F">
        <w:rPr>
          <w:rFonts w:ascii="Times New Roman" w:eastAsia="Times New Roman" w:hAnsi="Times New Roman" w:cs="Times New Roman"/>
          <w:color w:val="000000"/>
          <w:sz w:val="24"/>
          <w:szCs w:val="24"/>
          <w:lang w:eastAsia="uk-UA"/>
        </w:rPr>
        <w:t>, яка є його адміністратором.</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48" w:name="n50"/>
      <w:bookmarkEnd w:id="48"/>
      <w:r w:rsidRPr="006C440F">
        <w:rPr>
          <w:rFonts w:ascii="Times New Roman" w:eastAsia="Times New Roman" w:hAnsi="Times New Roman" w:cs="Times New Roman"/>
          <w:color w:val="000000"/>
          <w:sz w:val="24"/>
          <w:szCs w:val="24"/>
          <w:lang w:eastAsia="uk-UA"/>
        </w:rPr>
        <w:t>29. Формування та ведення Реєстру передбачає:</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49" w:name="n51"/>
      <w:bookmarkEnd w:id="49"/>
      <w:r w:rsidRPr="006C440F">
        <w:rPr>
          <w:rFonts w:ascii="Times New Roman" w:eastAsia="Times New Roman" w:hAnsi="Times New Roman" w:cs="Times New Roman"/>
          <w:color w:val="000000"/>
          <w:sz w:val="24"/>
          <w:szCs w:val="24"/>
          <w:lang w:eastAsia="uk-UA"/>
        </w:rPr>
        <w:t>адміністрування Реєстру;</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50" w:name="n52"/>
      <w:bookmarkEnd w:id="50"/>
      <w:r w:rsidRPr="006C440F">
        <w:rPr>
          <w:rFonts w:ascii="Times New Roman" w:eastAsia="Times New Roman" w:hAnsi="Times New Roman" w:cs="Times New Roman"/>
          <w:color w:val="000000"/>
          <w:sz w:val="24"/>
          <w:szCs w:val="24"/>
          <w:lang w:eastAsia="uk-UA"/>
        </w:rPr>
        <w:t>технічне та технологічне створення і супроводження програмного забезпечення Реєстру;</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51" w:name="n53"/>
      <w:bookmarkEnd w:id="51"/>
      <w:r w:rsidRPr="006C440F">
        <w:rPr>
          <w:rFonts w:ascii="Times New Roman" w:eastAsia="Times New Roman" w:hAnsi="Times New Roman" w:cs="Times New Roman"/>
          <w:color w:val="000000"/>
          <w:sz w:val="24"/>
          <w:szCs w:val="24"/>
          <w:lang w:eastAsia="uk-UA"/>
        </w:rPr>
        <w:t>збереження інформації, що міститься у Реєстрі;</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52" w:name="n54"/>
      <w:bookmarkEnd w:id="52"/>
      <w:r w:rsidRPr="006C440F">
        <w:rPr>
          <w:rFonts w:ascii="Times New Roman" w:eastAsia="Times New Roman" w:hAnsi="Times New Roman" w:cs="Times New Roman"/>
          <w:color w:val="000000"/>
          <w:sz w:val="24"/>
          <w:szCs w:val="24"/>
          <w:lang w:eastAsia="uk-UA"/>
        </w:rPr>
        <w:t xml:space="preserve">відкритий та безоплатний доступ до Реєстру шляхом його оприлюднення на офіційному веб-сайті </w:t>
      </w:r>
      <w:proofErr w:type="spellStart"/>
      <w:r w:rsidRPr="006C440F">
        <w:rPr>
          <w:rFonts w:ascii="Times New Roman" w:eastAsia="Times New Roman" w:hAnsi="Times New Roman" w:cs="Times New Roman"/>
          <w:color w:val="000000"/>
          <w:sz w:val="24"/>
          <w:szCs w:val="24"/>
          <w:lang w:eastAsia="uk-UA"/>
        </w:rPr>
        <w:t>Держпродспоживслужби</w:t>
      </w:r>
      <w:proofErr w:type="spellEnd"/>
      <w:r w:rsidRPr="006C440F">
        <w:rPr>
          <w:rFonts w:ascii="Times New Roman" w:eastAsia="Times New Roman" w:hAnsi="Times New Roman" w:cs="Times New Roman"/>
          <w:color w:val="000000"/>
          <w:sz w:val="24"/>
          <w:szCs w:val="24"/>
          <w:lang w:eastAsia="uk-UA"/>
        </w:rPr>
        <w:t>;</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53" w:name="n55"/>
      <w:bookmarkEnd w:id="53"/>
      <w:r w:rsidRPr="006C440F">
        <w:rPr>
          <w:rFonts w:ascii="Times New Roman" w:eastAsia="Times New Roman" w:hAnsi="Times New Roman" w:cs="Times New Roman"/>
          <w:color w:val="000000"/>
          <w:sz w:val="24"/>
          <w:szCs w:val="24"/>
          <w:lang w:eastAsia="uk-UA"/>
        </w:rPr>
        <w:t xml:space="preserve">використання інформації Реєстру для здійснення </w:t>
      </w:r>
      <w:proofErr w:type="spellStart"/>
      <w:r w:rsidRPr="006C440F">
        <w:rPr>
          <w:rFonts w:ascii="Times New Roman" w:eastAsia="Times New Roman" w:hAnsi="Times New Roman" w:cs="Times New Roman"/>
          <w:color w:val="000000"/>
          <w:sz w:val="24"/>
          <w:szCs w:val="24"/>
          <w:lang w:eastAsia="uk-UA"/>
        </w:rPr>
        <w:t>Держпродспоживслужбою</w:t>
      </w:r>
      <w:proofErr w:type="spellEnd"/>
      <w:r w:rsidRPr="006C440F">
        <w:rPr>
          <w:rFonts w:ascii="Times New Roman" w:eastAsia="Times New Roman" w:hAnsi="Times New Roman" w:cs="Times New Roman"/>
          <w:color w:val="000000"/>
          <w:sz w:val="24"/>
          <w:szCs w:val="24"/>
          <w:lang w:eastAsia="uk-UA"/>
        </w:rPr>
        <w:t xml:space="preserve"> своїх повноважень;</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54" w:name="n56"/>
      <w:bookmarkEnd w:id="54"/>
      <w:r w:rsidRPr="006C440F">
        <w:rPr>
          <w:rFonts w:ascii="Times New Roman" w:eastAsia="Times New Roman" w:hAnsi="Times New Roman" w:cs="Times New Roman"/>
          <w:color w:val="000000"/>
          <w:sz w:val="24"/>
          <w:szCs w:val="24"/>
          <w:lang w:eastAsia="uk-UA"/>
        </w:rPr>
        <w:t xml:space="preserve">збір, обробку, зберігання та внесення до Реєстру наявної інформації щодо кормових добавок, стосовно яких </w:t>
      </w:r>
      <w:proofErr w:type="spellStart"/>
      <w:r w:rsidRPr="006C440F">
        <w:rPr>
          <w:rFonts w:ascii="Times New Roman" w:eastAsia="Times New Roman" w:hAnsi="Times New Roman" w:cs="Times New Roman"/>
          <w:color w:val="000000"/>
          <w:sz w:val="24"/>
          <w:szCs w:val="24"/>
          <w:lang w:eastAsia="uk-UA"/>
        </w:rPr>
        <w:t>Держпродспоживслужбою</w:t>
      </w:r>
      <w:proofErr w:type="spellEnd"/>
      <w:r w:rsidRPr="006C440F">
        <w:rPr>
          <w:rFonts w:ascii="Times New Roman" w:eastAsia="Times New Roman" w:hAnsi="Times New Roman" w:cs="Times New Roman"/>
          <w:color w:val="000000"/>
          <w:sz w:val="24"/>
          <w:szCs w:val="24"/>
          <w:lang w:eastAsia="uk-UA"/>
        </w:rPr>
        <w:t xml:space="preserve"> прийнято рішення про державну реєстрацію кормової добавки.</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55" w:name="n57"/>
      <w:bookmarkEnd w:id="55"/>
      <w:r w:rsidRPr="006C440F">
        <w:rPr>
          <w:rFonts w:ascii="Times New Roman" w:eastAsia="Times New Roman" w:hAnsi="Times New Roman" w:cs="Times New Roman"/>
          <w:color w:val="000000"/>
          <w:sz w:val="24"/>
          <w:szCs w:val="24"/>
          <w:lang w:eastAsia="uk-UA"/>
        </w:rPr>
        <w:t xml:space="preserve">30. </w:t>
      </w:r>
      <w:proofErr w:type="spellStart"/>
      <w:r w:rsidRPr="006C440F">
        <w:rPr>
          <w:rFonts w:ascii="Times New Roman" w:eastAsia="Times New Roman" w:hAnsi="Times New Roman" w:cs="Times New Roman"/>
          <w:color w:val="000000"/>
          <w:sz w:val="24"/>
          <w:szCs w:val="24"/>
          <w:lang w:eastAsia="uk-UA"/>
        </w:rPr>
        <w:t>Держпродспоживслужба</w:t>
      </w:r>
      <w:proofErr w:type="spellEnd"/>
      <w:r w:rsidRPr="006C440F">
        <w:rPr>
          <w:rFonts w:ascii="Times New Roman" w:eastAsia="Times New Roman" w:hAnsi="Times New Roman" w:cs="Times New Roman"/>
          <w:color w:val="000000"/>
          <w:sz w:val="24"/>
          <w:szCs w:val="24"/>
          <w:lang w:eastAsia="uk-UA"/>
        </w:rPr>
        <w:t xml:space="preserve"> забезпечує:</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56" w:name="n58"/>
      <w:bookmarkEnd w:id="56"/>
      <w:r w:rsidRPr="006C440F">
        <w:rPr>
          <w:rFonts w:ascii="Times New Roman" w:eastAsia="Times New Roman" w:hAnsi="Times New Roman" w:cs="Times New Roman"/>
          <w:color w:val="000000"/>
          <w:sz w:val="24"/>
          <w:szCs w:val="24"/>
          <w:lang w:eastAsia="uk-UA"/>
        </w:rPr>
        <w:t>створення, адміністрування, технічну підтримку та безперебійне функціонування Реєстру;</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57" w:name="n59"/>
      <w:bookmarkEnd w:id="57"/>
      <w:r w:rsidRPr="006C440F">
        <w:rPr>
          <w:rFonts w:ascii="Times New Roman" w:eastAsia="Times New Roman" w:hAnsi="Times New Roman" w:cs="Times New Roman"/>
          <w:color w:val="000000"/>
          <w:sz w:val="24"/>
          <w:szCs w:val="24"/>
          <w:lang w:eastAsia="uk-UA"/>
        </w:rPr>
        <w:t>збереження документів, на підставі яких вноситься інформація до Реєстру, відповідність відомостей, що вносяться до Реєстру, документам, на підставі яких здійснюється їх внесення.</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58" w:name="n60"/>
      <w:bookmarkEnd w:id="58"/>
      <w:r w:rsidRPr="006C440F">
        <w:rPr>
          <w:rFonts w:ascii="Times New Roman" w:eastAsia="Times New Roman" w:hAnsi="Times New Roman" w:cs="Times New Roman"/>
          <w:color w:val="000000"/>
          <w:sz w:val="24"/>
          <w:szCs w:val="24"/>
          <w:lang w:eastAsia="uk-UA"/>
        </w:rPr>
        <w:t>31. Реєстр ведеться державною мовою.</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59" w:name="n61"/>
      <w:bookmarkEnd w:id="59"/>
      <w:r w:rsidRPr="006C440F">
        <w:rPr>
          <w:rFonts w:ascii="Times New Roman" w:eastAsia="Times New Roman" w:hAnsi="Times New Roman" w:cs="Times New Roman"/>
          <w:color w:val="000000"/>
          <w:sz w:val="24"/>
          <w:szCs w:val="24"/>
          <w:lang w:eastAsia="uk-UA"/>
        </w:rPr>
        <w:lastRenderedPageBreak/>
        <w:t>32. Обробка та захист даних, що містяться в Реєстрі, здійснюються відповідно до Законів України </w:t>
      </w:r>
      <w:hyperlink r:id="rId23" w:tgtFrame="_blank" w:history="1">
        <w:r w:rsidRPr="006C440F">
          <w:rPr>
            <w:rFonts w:ascii="Times New Roman" w:eastAsia="Times New Roman" w:hAnsi="Times New Roman" w:cs="Times New Roman"/>
            <w:color w:val="0000FF"/>
            <w:sz w:val="24"/>
            <w:szCs w:val="24"/>
            <w:u w:val="single"/>
            <w:lang w:eastAsia="uk-UA"/>
          </w:rPr>
          <w:t>“Про захист персональних даних</w:t>
        </w:r>
      </w:hyperlink>
      <w:hyperlink r:id="rId24" w:tgtFrame="_blank" w:history="1">
        <w:r w:rsidRPr="006C440F">
          <w:rPr>
            <w:rFonts w:ascii="Times New Roman" w:eastAsia="Times New Roman" w:hAnsi="Times New Roman" w:cs="Times New Roman"/>
            <w:color w:val="0000FF"/>
            <w:sz w:val="24"/>
            <w:szCs w:val="24"/>
            <w:u w:val="single"/>
            <w:lang w:eastAsia="uk-UA"/>
          </w:rPr>
          <w:t>”</w:t>
        </w:r>
      </w:hyperlink>
      <w:r w:rsidRPr="006C440F">
        <w:rPr>
          <w:rFonts w:ascii="Times New Roman" w:eastAsia="Times New Roman" w:hAnsi="Times New Roman" w:cs="Times New Roman"/>
          <w:color w:val="000000"/>
          <w:sz w:val="24"/>
          <w:szCs w:val="24"/>
          <w:lang w:eastAsia="uk-UA"/>
        </w:rPr>
        <w:t>, </w:t>
      </w:r>
      <w:hyperlink r:id="rId25" w:tgtFrame="_blank" w:history="1">
        <w:r w:rsidRPr="006C440F">
          <w:rPr>
            <w:rFonts w:ascii="Times New Roman" w:eastAsia="Times New Roman" w:hAnsi="Times New Roman" w:cs="Times New Roman"/>
            <w:color w:val="0000FF"/>
            <w:sz w:val="24"/>
            <w:szCs w:val="24"/>
            <w:u w:val="single"/>
            <w:lang w:eastAsia="uk-UA"/>
          </w:rPr>
          <w:t>“Про захист інформації в інформаційно-телекомунікаційних системах”</w:t>
        </w:r>
      </w:hyperlink>
      <w:r w:rsidRPr="006C440F">
        <w:rPr>
          <w:rFonts w:ascii="Times New Roman" w:eastAsia="Times New Roman" w:hAnsi="Times New Roman" w:cs="Times New Roman"/>
          <w:color w:val="000000"/>
          <w:sz w:val="24"/>
          <w:szCs w:val="24"/>
          <w:lang w:eastAsia="uk-UA"/>
        </w:rPr>
        <w:t xml:space="preserve">. Відомості, що вносяться до Реєстру, не можуть визначатися заявником як </w:t>
      </w:r>
      <w:proofErr w:type="spellStart"/>
      <w:r w:rsidRPr="006C440F">
        <w:rPr>
          <w:rFonts w:ascii="Times New Roman" w:eastAsia="Times New Roman" w:hAnsi="Times New Roman" w:cs="Times New Roman"/>
          <w:color w:val="000000"/>
          <w:sz w:val="24"/>
          <w:szCs w:val="24"/>
          <w:lang w:eastAsia="uk-UA"/>
        </w:rPr>
        <w:t>конфедеційні</w:t>
      </w:r>
      <w:proofErr w:type="spellEnd"/>
      <w:r w:rsidRPr="006C440F">
        <w:rPr>
          <w:rFonts w:ascii="Times New Roman" w:eastAsia="Times New Roman" w:hAnsi="Times New Roman" w:cs="Times New Roman"/>
          <w:color w:val="000000"/>
          <w:sz w:val="24"/>
          <w:szCs w:val="24"/>
          <w:lang w:eastAsia="uk-UA"/>
        </w:rPr>
        <w:t>.</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60" w:name="n62"/>
      <w:bookmarkEnd w:id="60"/>
      <w:r w:rsidRPr="006C440F">
        <w:rPr>
          <w:rFonts w:ascii="Times New Roman" w:eastAsia="Times New Roman" w:hAnsi="Times New Roman" w:cs="Times New Roman"/>
          <w:color w:val="000000"/>
          <w:sz w:val="24"/>
          <w:szCs w:val="24"/>
          <w:lang w:eastAsia="uk-UA"/>
        </w:rPr>
        <w:t xml:space="preserve">33. Підставами для внесення змін до Реєстру є рішення </w:t>
      </w:r>
      <w:proofErr w:type="spellStart"/>
      <w:r w:rsidRPr="006C440F">
        <w:rPr>
          <w:rFonts w:ascii="Times New Roman" w:eastAsia="Times New Roman" w:hAnsi="Times New Roman" w:cs="Times New Roman"/>
          <w:color w:val="000000"/>
          <w:sz w:val="24"/>
          <w:szCs w:val="24"/>
          <w:lang w:eastAsia="uk-UA"/>
        </w:rPr>
        <w:t>Держпродспоживслужби</w:t>
      </w:r>
      <w:proofErr w:type="spellEnd"/>
      <w:r w:rsidRPr="006C440F">
        <w:rPr>
          <w:rFonts w:ascii="Times New Roman" w:eastAsia="Times New Roman" w:hAnsi="Times New Roman" w:cs="Times New Roman"/>
          <w:color w:val="000000"/>
          <w:sz w:val="24"/>
          <w:szCs w:val="24"/>
          <w:lang w:eastAsia="uk-UA"/>
        </w:rPr>
        <w:t>, які вносяться не пізніше наступного робочого дня з дати прийняття такого рішення.</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61" w:name="n63"/>
      <w:bookmarkEnd w:id="61"/>
      <w:r w:rsidRPr="006C440F">
        <w:rPr>
          <w:rFonts w:ascii="Times New Roman" w:eastAsia="Times New Roman" w:hAnsi="Times New Roman" w:cs="Times New Roman"/>
          <w:color w:val="000000"/>
          <w:sz w:val="24"/>
          <w:szCs w:val="24"/>
          <w:lang w:eastAsia="uk-UA"/>
        </w:rPr>
        <w:t xml:space="preserve">34. Скасування державної реєстрації кормової добавки здійснюється </w:t>
      </w:r>
      <w:proofErr w:type="spellStart"/>
      <w:r w:rsidRPr="006C440F">
        <w:rPr>
          <w:rFonts w:ascii="Times New Roman" w:eastAsia="Times New Roman" w:hAnsi="Times New Roman" w:cs="Times New Roman"/>
          <w:color w:val="000000"/>
          <w:sz w:val="24"/>
          <w:szCs w:val="24"/>
          <w:lang w:eastAsia="uk-UA"/>
        </w:rPr>
        <w:t>Держпродспоживслужбою</w:t>
      </w:r>
      <w:proofErr w:type="spellEnd"/>
      <w:r w:rsidRPr="006C440F">
        <w:rPr>
          <w:rFonts w:ascii="Times New Roman" w:eastAsia="Times New Roman" w:hAnsi="Times New Roman" w:cs="Times New Roman"/>
          <w:color w:val="000000"/>
          <w:sz w:val="24"/>
          <w:szCs w:val="24"/>
          <w:lang w:eastAsia="uk-UA"/>
        </w:rPr>
        <w:t xml:space="preserve"> шляхом внесення відповідного запису у графі “Примітки” Реєстру не пізніше наступного робочого дня після прийняття рішення </w:t>
      </w:r>
      <w:proofErr w:type="spellStart"/>
      <w:r w:rsidRPr="006C440F">
        <w:rPr>
          <w:rFonts w:ascii="Times New Roman" w:eastAsia="Times New Roman" w:hAnsi="Times New Roman" w:cs="Times New Roman"/>
          <w:color w:val="000000"/>
          <w:sz w:val="24"/>
          <w:szCs w:val="24"/>
          <w:lang w:eastAsia="uk-UA"/>
        </w:rPr>
        <w:t>Держпродспоживслужбою</w:t>
      </w:r>
      <w:proofErr w:type="spellEnd"/>
      <w:r w:rsidRPr="006C440F">
        <w:rPr>
          <w:rFonts w:ascii="Times New Roman" w:eastAsia="Times New Roman" w:hAnsi="Times New Roman" w:cs="Times New Roman"/>
          <w:color w:val="000000"/>
          <w:sz w:val="24"/>
          <w:szCs w:val="24"/>
          <w:lang w:eastAsia="uk-UA"/>
        </w:rPr>
        <w:t xml:space="preserve"> про внесення змін до умов та/або обмежень обігу кормової добавки та інших вимог, передбачених рішенням про державну реєстрацію кормової добавки, про скасування рішення про державну реєстрацію кормової добавки, про зупинення дії рішення про державну реєстрацію кормової добавки.</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62" w:name="n64"/>
      <w:bookmarkEnd w:id="62"/>
      <w:r w:rsidRPr="006C440F">
        <w:rPr>
          <w:rFonts w:ascii="Times New Roman" w:eastAsia="Times New Roman" w:hAnsi="Times New Roman" w:cs="Times New Roman"/>
          <w:color w:val="000000"/>
          <w:sz w:val="24"/>
          <w:szCs w:val="24"/>
          <w:lang w:eastAsia="uk-UA"/>
        </w:rPr>
        <w:t xml:space="preserve">35. </w:t>
      </w:r>
      <w:proofErr w:type="spellStart"/>
      <w:r w:rsidRPr="006C440F">
        <w:rPr>
          <w:rFonts w:ascii="Times New Roman" w:eastAsia="Times New Roman" w:hAnsi="Times New Roman" w:cs="Times New Roman"/>
          <w:color w:val="000000"/>
          <w:sz w:val="24"/>
          <w:szCs w:val="24"/>
          <w:lang w:eastAsia="uk-UA"/>
        </w:rPr>
        <w:t>Держпордспоживслужба</w:t>
      </w:r>
      <w:proofErr w:type="spellEnd"/>
      <w:r w:rsidRPr="006C440F">
        <w:rPr>
          <w:rFonts w:ascii="Times New Roman" w:eastAsia="Times New Roman" w:hAnsi="Times New Roman" w:cs="Times New Roman"/>
          <w:color w:val="000000"/>
          <w:sz w:val="24"/>
          <w:szCs w:val="24"/>
          <w:lang w:eastAsia="uk-UA"/>
        </w:rPr>
        <w:t xml:space="preserve"> оприлюднює інформацію про кормові добавки та заявників, відомості про яких включені до Реєстру, в електронному вигляді на офіційному веб-сайті та забезпечує відкритий та безоплатний доступ до Реєстру.</w:t>
      </w:r>
    </w:p>
    <w:p w:rsidR="006C440F" w:rsidRPr="006C440F" w:rsidRDefault="006C440F" w:rsidP="006C440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3" w:name="n65"/>
      <w:bookmarkEnd w:id="63"/>
      <w:r w:rsidRPr="006C440F">
        <w:rPr>
          <w:rFonts w:ascii="Times New Roman" w:eastAsia="Times New Roman" w:hAnsi="Times New Roman" w:cs="Times New Roman"/>
          <w:b/>
          <w:bCs/>
          <w:color w:val="000000"/>
          <w:sz w:val="28"/>
          <w:szCs w:val="28"/>
          <w:lang w:eastAsia="uk-UA"/>
        </w:rPr>
        <w:t xml:space="preserve">Граничні обсяги ввезення (пересилання) кормових добавок, що не </w:t>
      </w:r>
      <w:proofErr w:type="spellStart"/>
      <w:r w:rsidRPr="006C440F">
        <w:rPr>
          <w:rFonts w:ascii="Times New Roman" w:eastAsia="Times New Roman" w:hAnsi="Times New Roman" w:cs="Times New Roman"/>
          <w:b/>
          <w:bCs/>
          <w:color w:val="000000"/>
          <w:sz w:val="28"/>
          <w:szCs w:val="28"/>
          <w:lang w:eastAsia="uk-UA"/>
        </w:rPr>
        <w:t>включнені</w:t>
      </w:r>
      <w:proofErr w:type="spellEnd"/>
      <w:r w:rsidRPr="006C440F">
        <w:rPr>
          <w:rFonts w:ascii="Times New Roman" w:eastAsia="Times New Roman" w:hAnsi="Times New Roman" w:cs="Times New Roman"/>
          <w:b/>
          <w:bCs/>
          <w:color w:val="000000"/>
          <w:sz w:val="28"/>
          <w:szCs w:val="28"/>
          <w:lang w:eastAsia="uk-UA"/>
        </w:rPr>
        <w:t xml:space="preserve"> до Реєстру</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64" w:name="n66"/>
      <w:bookmarkEnd w:id="64"/>
      <w:r w:rsidRPr="006C440F">
        <w:rPr>
          <w:rFonts w:ascii="Times New Roman" w:eastAsia="Times New Roman" w:hAnsi="Times New Roman" w:cs="Times New Roman"/>
          <w:color w:val="000000"/>
          <w:sz w:val="24"/>
          <w:szCs w:val="24"/>
          <w:lang w:eastAsia="uk-UA"/>
        </w:rPr>
        <w:t>36. Відповідно до </w:t>
      </w:r>
      <w:hyperlink r:id="rId26" w:anchor="n362" w:tgtFrame="_blank" w:history="1">
        <w:r w:rsidRPr="006C440F">
          <w:rPr>
            <w:rFonts w:ascii="Times New Roman" w:eastAsia="Times New Roman" w:hAnsi="Times New Roman" w:cs="Times New Roman"/>
            <w:color w:val="0000FF"/>
            <w:sz w:val="24"/>
            <w:szCs w:val="24"/>
            <w:u w:val="single"/>
            <w:lang w:eastAsia="uk-UA"/>
          </w:rPr>
          <w:t>частини третьої</w:t>
        </w:r>
      </w:hyperlink>
      <w:r w:rsidRPr="006C440F">
        <w:rPr>
          <w:rFonts w:ascii="Times New Roman" w:eastAsia="Times New Roman" w:hAnsi="Times New Roman" w:cs="Times New Roman"/>
          <w:color w:val="000000"/>
          <w:sz w:val="24"/>
          <w:szCs w:val="24"/>
          <w:lang w:eastAsia="uk-UA"/>
        </w:rPr>
        <w:t> статті 17 Закону дозволяється ввозити на територію України кормові добавки, не зареєстровані в Україні, в таких граничних обсягах:</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65" w:name="n67"/>
      <w:bookmarkEnd w:id="65"/>
      <w:r w:rsidRPr="006C440F">
        <w:rPr>
          <w:rFonts w:ascii="Times New Roman" w:eastAsia="Times New Roman" w:hAnsi="Times New Roman" w:cs="Times New Roman"/>
          <w:color w:val="000000"/>
          <w:sz w:val="24"/>
          <w:szCs w:val="24"/>
          <w:lang w:eastAsia="uk-UA"/>
        </w:rPr>
        <w:t>1) для державної реєстрації в Україні - до 8 кілограмів;</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66" w:name="n68"/>
      <w:bookmarkEnd w:id="66"/>
      <w:r w:rsidRPr="006C440F">
        <w:rPr>
          <w:rFonts w:ascii="Times New Roman" w:eastAsia="Times New Roman" w:hAnsi="Times New Roman" w:cs="Times New Roman"/>
          <w:color w:val="000000"/>
          <w:sz w:val="24"/>
          <w:szCs w:val="24"/>
          <w:lang w:eastAsia="uk-UA"/>
        </w:rPr>
        <w:t>2) для презентації (демонстрації) на ярмарках, виставках, конференціях, інших публічних заходах - до 20 кілограмів;</w:t>
      </w:r>
    </w:p>
    <w:p w:rsidR="006C440F" w:rsidRP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67" w:name="n69"/>
      <w:bookmarkEnd w:id="67"/>
      <w:r w:rsidRPr="006C440F">
        <w:rPr>
          <w:rFonts w:ascii="Times New Roman" w:eastAsia="Times New Roman" w:hAnsi="Times New Roman" w:cs="Times New Roman"/>
          <w:color w:val="000000"/>
          <w:sz w:val="24"/>
          <w:szCs w:val="24"/>
          <w:lang w:eastAsia="uk-UA"/>
        </w:rPr>
        <w:t>3) для наукових досліджень - до 20 кілограмів;</w:t>
      </w:r>
    </w:p>
    <w:p w:rsidR="006C440F" w:rsidRDefault="006C440F" w:rsidP="006C440F">
      <w:pPr>
        <w:spacing w:after="150" w:line="240" w:lineRule="auto"/>
        <w:ind w:firstLine="450"/>
        <w:jc w:val="both"/>
        <w:rPr>
          <w:rFonts w:ascii="Times New Roman" w:eastAsia="Times New Roman" w:hAnsi="Times New Roman" w:cs="Times New Roman"/>
          <w:color w:val="000000"/>
          <w:sz w:val="24"/>
          <w:szCs w:val="24"/>
          <w:lang w:eastAsia="uk-UA"/>
        </w:rPr>
      </w:pPr>
      <w:bookmarkStart w:id="68" w:name="n70"/>
      <w:bookmarkEnd w:id="68"/>
      <w:r w:rsidRPr="006C440F">
        <w:rPr>
          <w:rFonts w:ascii="Times New Roman" w:eastAsia="Times New Roman" w:hAnsi="Times New Roman" w:cs="Times New Roman"/>
          <w:color w:val="000000"/>
          <w:sz w:val="24"/>
          <w:szCs w:val="24"/>
          <w:lang w:eastAsia="uk-UA"/>
        </w:rPr>
        <w:t>4) для внутрішніх потреб заявника, зокрема розроблення нових кормів, без права введення в обіг кормової добавки окремо або в складі корму, а також без права введення в обіг тварин, що годувалися з використанням такої кормової добавки, - до 20 кілограмів.</w:t>
      </w:r>
    </w:p>
    <w:p w:rsidR="000300E0" w:rsidRDefault="000300E0">
      <w:pP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br w:type="page"/>
      </w:r>
    </w:p>
    <w:p w:rsidR="000300E0" w:rsidRPr="000300E0" w:rsidRDefault="000300E0" w:rsidP="000300E0">
      <w:pPr>
        <w:keepNext/>
        <w:keepLines/>
        <w:spacing w:after="240" w:line="240" w:lineRule="auto"/>
        <w:ind w:left="3969"/>
        <w:jc w:val="center"/>
        <w:rPr>
          <w:rFonts w:ascii="Times New Roman" w:eastAsia="Times New Roman" w:hAnsi="Times New Roman" w:cs="Times New Roman"/>
          <w:sz w:val="20"/>
          <w:szCs w:val="20"/>
          <w:lang w:eastAsia="ru-RU"/>
        </w:rPr>
      </w:pPr>
      <w:r w:rsidRPr="000300E0">
        <w:rPr>
          <w:rFonts w:ascii="Times New Roman" w:eastAsia="Times New Roman" w:hAnsi="Times New Roman" w:cs="Times New Roman"/>
          <w:sz w:val="24"/>
          <w:szCs w:val="24"/>
          <w:lang w:eastAsia="ru-RU"/>
        </w:rPr>
        <w:lastRenderedPageBreak/>
        <w:t xml:space="preserve">Додаток 1 </w:t>
      </w:r>
      <w:r w:rsidRPr="000300E0">
        <w:rPr>
          <w:rFonts w:ascii="Times New Roman" w:eastAsia="Times New Roman" w:hAnsi="Times New Roman" w:cs="Times New Roman"/>
          <w:sz w:val="24"/>
          <w:szCs w:val="24"/>
          <w:lang w:eastAsia="ru-RU"/>
        </w:rPr>
        <w:br/>
        <w:t>до Положення _____________________</w:t>
      </w:r>
      <w:r w:rsidRPr="000300E0">
        <w:rPr>
          <w:rFonts w:ascii="Times New Roman" w:eastAsia="Times New Roman" w:hAnsi="Times New Roman" w:cs="Times New Roman"/>
          <w:sz w:val="24"/>
          <w:szCs w:val="24"/>
          <w:lang w:val="ru-RU" w:eastAsia="ru-RU"/>
        </w:rPr>
        <w:t>________</w:t>
      </w:r>
      <w:r w:rsidRPr="000300E0">
        <w:rPr>
          <w:rFonts w:ascii="Times New Roman" w:eastAsia="Times New Roman" w:hAnsi="Times New Roman" w:cs="Times New Roman"/>
          <w:sz w:val="24"/>
          <w:szCs w:val="24"/>
          <w:lang w:eastAsia="ru-RU"/>
        </w:rPr>
        <w:t>____________</w:t>
      </w:r>
      <w:r w:rsidRPr="000300E0">
        <w:rPr>
          <w:rFonts w:ascii="Times New Roman" w:eastAsia="Times New Roman" w:hAnsi="Times New Roman" w:cs="Times New Roman"/>
          <w:sz w:val="28"/>
          <w:szCs w:val="28"/>
          <w:lang w:eastAsia="ru-RU"/>
        </w:rPr>
        <w:br/>
      </w:r>
      <w:r w:rsidRPr="000300E0">
        <w:rPr>
          <w:rFonts w:ascii="Times New Roman" w:eastAsia="Times New Roman" w:hAnsi="Times New Roman" w:cs="Times New Roman"/>
          <w:sz w:val="20"/>
          <w:szCs w:val="20"/>
          <w:lang w:eastAsia="ru-RU"/>
        </w:rPr>
        <w:t>(</w:t>
      </w:r>
      <w:proofErr w:type="spellStart"/>
      <w:r w:rsidRPr="000300E0">
        <w:rPr>
          <w:rFonts w:ascii="Times New Roman" w:eastAsia="Times New Roman" w:hAnsi="Times New Roman" w:cs="Times New Roman"/>
          <w:sz w:val="20"/>
          <w:szCs w:val="20"/>
          <w:lang w:eastAsia="ru-RU"/>
        </w:rPr>
        <w:t>Держпродспоживслужба</w:t>
      </w:r>
      <w:proofErr w:type="spellEnd"/>
      <w:r w:rsidRPr="000300E0">
        <w:rPr>
          <w:rFonts w:ascii="Times New Roman" w:eastAsia="Times New Roman" w:hAnsi="Times New Roman" w:cs="Times New Roman"/>
          <w:sz w:val="20"/>
          <w:szCs w:val="20"/>
          <w:lang w:eastAsia="ru-RU"/>
        </w:rPr>
        <w:t>/ найменування Національної установи з ветеринарних препаратів та кормових добавок)</w:t>
      </w:r>
    </w:p>
    <w:p w:rsidR="004A1ECB" w:rsidRPr="000300E0" w:rsidRDefault="004A1ECB" w:rsidP="000300E0">
      <w:pPr>
        <w:keepNext/>
        <w:keepLines/>
        <w:spacing w:after="0" w:line="240" w:lineRule="auto"/>
        <w:jc w:val="center"/>
        <w:rPr>
          <w:rFonts w:ascii="Times New Roman" w:eastAsia="Times New Roman" w:hAnsi="Times New Roman" w:cs="Times New Roman"/>
          <w:b/>
          <w:sz w:val="28"/>
          <w:szCs w:val="28"/>
          <w:lang w:eastAsia="ru-RU"/>
        </w:rPr>
      </w:pPr>
      <w:hyperlink r:id="rId27" w:history="1">
        <w:r w:rsidRPr="004A1ECB">
          <w:rPr>
            <w:rStyle w:val="a5"/>
            <w:rFonts w:ascii="Times New Roman" w:eastAsia="Times New Roman" w:hAnsi="Times New Roman" w:cs="Times New Roman"/>
            <w:b/>
            <w:bCs/>
            <w:sz w:val="28"/>
            <w:szCs w:val="28"/>
            <w:lang w:eastAsia="ru-RU"/>
          </w:rPr>
          <w:t>ЗАЯВА</w:t>
        </w:r>
      </w:hyperlink>
    </w:p>
    <w:p w:rsidR="000300E0" w:rsidRPr="000300E0" w:rsidRDefault="000300E0" w:rsidP="000300E0">
      <w:pPr>
        <w:spacing w:after="0" w:line="240" w:lineRule="auto"/>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__________</w:t>
      </w:r>
      <w:r w:rsidRPr="000300E0">
        <w:rPr>
          <w:rFonts w:ascii="Times New Roman" w:eastAsia="Times New Roman" w:hAnsi="Times New Roman" w:cs="Times New Roman"/>
          <w:sz w:val="24"/>
          <w:szCs w:val="24"/>
          <w:lang w:val="ru-RU" w:eastAsia="ru-RU"/>
        </w:rPr>
        <w:t>_______________</w:t>
      </w:r>
      <w:r w:rsidRPr="000300E0">
        <w:rPr>
          <w:rFonts w:ascii="Times New Roman" w:eastAsia="Times New Roman" w:hAnsi="Times New Roman" w:cs="Times New Roman"/>
          <w:sz w:val="24"/>
          <w:szCs w:val="24"/>
          <w:lang w:eastAsia="ru-RU"/>
        </w:rPr>
        <w:t>____________________________________________________</w:t>
      </w:r>
    </w:p>
    <w:p w:rsidR="000300E0" w:rsidRPr="000300E0" w:rsidRDefault="000300E0" w:rsidP="000300E0">
      <w:pPr>
        <w:spacing w:after="0" w:line="240" w:lineRule="auto"/>
        <w:jc w:val="center"/>
        <w:rPr>
          <w:rFonts w:ascii="Times New Roman" w:eastAsia="Times New Roman" w:hAnsi="Times New Roman" w:cs="Times New Roman"/>
          <w:sz w:val="20"/>
          <w:szCs w:val="20"/>
          <w:lang w:eastAsia="ru-RU"/>
        </w:rPr>
      </w:pPr>
      <w:r w:rsidRPr="000300E0">
        <w:rPr>
          <w:rFonts w:ascii="Times New Roman" w:eastAsia="Times New Roman" w:hAnsi="Times New Roman" w:cs="Times New Roman"/>
          <w:sz w:val="20"/>
          <w:szCs w:val="20"/>
          <w:lang w:eastAsia="ru-RU"/>
        </w:rPr>
        <w:t xml:space="preserve">(оператор ринку </w:t>
      </w:r>
      <w:r w:rsidRPr="000300E0">
        <w:rPr>
          <w:rFonts w:ascii="Times New Roman" w:eastAsia="Times New Roman" w:hAnsi="Times New Roman" w:cs="Times New Roman"/>
          <w:sz w:val="20"/>
          <w:szCs w:val="20"/>
          <w:lang w:val="ru-RU" w:eastAsia="ru-RU"/>
        </w:rPr>
        <w:t>-</w:t>
      </w:r>
      <w:r w:rsidRPr="000300E0">
        <w:rPr>
          <w:rFonts w:ascii="Times New Roman" w:eastAsia="Times New Roman" w:hAnsi="Times New Roman" w:cs="Times New Roman"/>
          <w:sz w:val="20"/>
          <w:szCs w:val="20"/>
          <w:lang w:eastAsia="ru-RU"/>
        </w:rPr>
        <w:t xml:space="preserve"> найменування (для юридичної особи) або</w:t>
      </w:r>
    </w:p>
    <w:p w:rsidR="000300E0" w:rsidRPr="000300E0" w:rsidRDefault="000300E0" w:rsidP="000300E0">
      <w:pPr>
        <w:spacing w:after="0" w:line="240" w:lineRule="auto"/>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_____________________________________________________________________________</w:t>
      </w:r>
    </w:p>
    <w:p w:rsidR="000300E0" w:rsidRPr="000300E0" w:rsidRDefault="000300E0" w:rsidP="000300E0">
      <w:pPr>
        <w:spacing w:after="0" w:line="240" w:lineRule="auto"/>
        <w:jc w:val="center"/>
        <w:rPr>
          <w:rFonts w:ascii="Times New Roman" w:eastAsia="Times New Roman" w:hAnsi="Times New Roman" w:cs="Times New Roman"/>
          <w:sz w:val="20"/>
          <w:szCs w:val="20"/>
          <w:lang w:eastAsia="ru-RU"/>
        </w:rPr>
      </w:pPr>
      <w:r w:rsidRPr="000300E0">
        <w:rPr>
          <w:rFonts w:ascii="Times New Roman" w:eastAsia="Times New Roman" w:hAnsi="Times New Roman" w:cs="Times New Roman"/>
          <w:sz w:val="20"/>
          <w:szCs w:val="20"/>
          <w:lang w:eastAsia="ru-RU"/>
        </w:rPr>
        <w:t>прізвище, ім’я, по батькові (для фізичної особи - підприємця)</w:t>
      </w:r>
    </w:p>
    <w:p w:rsidR="000300E0" w:rsidRPr="000300E0" w:rsidRDefault="000300E0" w:rsidP="000300E0">
      <w:pPr>
        <w:spacing w:after="0" w:line="240" w:lineRule="auto"/>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_______</w:t>
      </w:r>
      <w:r w:rsidRPr="000300E0">
        <w:rPr>
          <w:rFonts w:ascii="Times New Roman" w:eastAsia="Times New Roman" w:hAnsi="Times New Roman" w:cs="Times New Roman"/>
          <w:sz w:val="24"/>
          <w:szCs w:val="24"/>
          <w:lang w:val="ru-RU" w:eastAsia="ru-RU"/>
        </w:rPr>
        <w:t>_____________</w:t>
      </w:r>
      <w:r w:rsidRPr="000300E0">
        <w:rPr>
          <w:rFonts w:ascii="Times New Roman" w:eastAsia="Times New Roman" w:hAnsi="Times New Roman" w:cs="Times New Roman"/>
          <w:sz w:val="24"/>
          <w:szCs w:val="24"/>
          <w:lang w:eastAsia="ru-RU"/>
        </w:rPr>
        <w:t>_________________________________________________________</w:t>
      </w:r>
    </w:p>
    <w:p w:rsidR="000300E0" w:rsidRPr="000300E0" w:rsidRDefault="000300E0" w:rsidP="000300E0">
      <w:pPr>
        <w:spacing w:after="0" w:line="240" w:lineRule="auto"/>
        <w:jc w:val="center"/>
        <w:rPr>
          <w:rFonts w:ascii="Times New Roman" w:eastAsia="Times New Roman" w:hAnsi="Times New Roman" w:cs="Times New Roman"/>
          <w:sz w:val="20"/>
          <w:szCs w:val="20"/>
          <w:lang w:eastAsia="ru-RU"/>
        </w:rPr>
      </w:pPr>
      <w:r w:rsidRPr="000300E0">
        <w:rPr>
          <w:rFonts w:ascii="Times New Roman" w:eastAsia="Times New Roman" w:hAnsi="Times New Roman" w:cs="Times New Roman"/>
          <w:sz w:val="20"/>
          <w:szCs w:val="20"/>
          <w:lang w:eastAsia="ru-RU"/>
        </w:rPr>
        <w:t xml:space="preserve">(найменування посади, прізвище, </w:t>
      </w:r>
      <w:proofErr w:type="spellStart"/>
      <w:r w:rsidRPr="000300E0">
        <w:rPr>
          <w:rFonts w:ascii="Times New Roman" w:eastAsia="Times New Roman" w:hAnsi="Times New Roman" w:cs="Times New Roman"/>
          <w:sz w:val="20"/>
          <w:szCs w:val="20"/>
          <w:lang w:eastAsia="ru-RU"/>
        </w:rPr>
        <w:t>імʼя</w:t>
      </w:r>
      <w:proofErr w:type="spellEnd"/>
      <w:r w:rsidRPr="000300E0">
        <w:rPr>
          <w:rFonts w:ascii="Times New Roman" w:eastAsia="Times New Roman" w:hAnsi="Times New Roman" w:cs="Times New Roman"/>
          <w:sz w:val="20"/>
          <w:szCs w:val="20"/>
          <w:lang w:eastAsia="ru-RU"/>
        </w:rPr>
        <w:t>, по батькові уповноваженої особи,</w:t>
      </w:r>
    </w:p>
    <w:p w:rsidR="000300E0" w:rsidRPr="000300E0" w:rsidRDefault="000300E0" w:rsidP="000300E0">
      <w:pPr>
        <w:spacing w:after="0" w:line="240" w:lineRule="auto"/>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_____</w:t>
      </w:r>
      <w:r w:rsidRPr="000300E0">
        <w:rPr>
          <w:rFonts w:ascii="Times New Roman" w:eastAsia="Times New Roman" w:hAnsi="Times New Roman" w:cs="Times New Roman"/>
          <w:sz w:val="24"/>
          <w:szCs w:val="24"/>
          <w:lang w:val="ru-RU" w:eastAsia="ru-RU"/>
        </w:rPr>
        <w:t>_____________</w:t>
      </w:r>
      <w:r w:rsidRPr="000300E0">
        <w:rPr>
          <w:rFonts w:ascii="Times New Roman" w:eastAsia="Times New Roman" w:hAnsi="Times New Roman" w:cs="Times New Roman"/>
          <w:sz w:val="24"/>
          <w:szCs w:val="24"/>
          <w:lang w:eastAsia="ru-RU"/>
        </w:rPr>
        <w:t>___________________________________________________________</w:t>
      </w:r>
    </w:p>
    <w:p w:rsidR="000300E0" w:rsidRPr="000300E0" w:rsidRDefault="000300E0" w:rsidP="000300E0">
      <w:pPr>
        <w:spacing w:after="0" w:line="240" w:lineRule="auto"/>
        <w:jc w:val="center"/>
        <w:rPr>
          <w:rFonts w:ascii="Times New Roman" w:eastAsia="Times New Roman" w:hAnsi="Times New Roman" w:cs="Times New Roman"/>
          <w:sz w:val="20"/>
          <w:szCs w:val="20"/>
          <w:lang w:eastAsia="ru-RU"/>
        </w:rPr>
      </w:pPr>
      <w:r w:rsidRPr="000300E0">
        <w:rPr>
          <w:rFonts w:ascii="Times New Roman" w:eastAsia="Times New Roman" w:hAnsi="Times New Roman" w:cs="Times New Roman"/>
          <w:sz w:val="20"/>
          <w:szCs w:val="20"/>
          <w:lang w:eastAsia="ru-RU"/>
        </w:rPr>
        <w:t>що діє на підставі договору або довіреності)</w:t>
      </w:r>
    </w:p>
    <w:p w:rsidR="000300E0" w:rsidRPr="000300E0" w:rsidRDefault="000300E0" w:rsidP="000300E0">
      <w:pPr>
        <w:spacing w:before="120" w:after="0" w:line="240" w:lineRule="auto"/>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просить здійснити:</w:t>
      </w:r>
    </w:p>
    <w:p w:rsidR="000300E0" w:rsidRPr="000300E0" w:rsidRDefault="000300E0" w:rsidP="000300E0">
      <w:pPr>
        <w:numPr>
          <w:ilvl w:val="1"/>
          <w:numId w:val="2"/>
        </w:numPr>
        <w:tabs>
          <w:tab w:val="left" w:pos="588"/>
          <w:tab w:val="left" w:pos="1120"/>
        </w:tabs>
        <w:spacing w:after="0" w:line="240" w:lineRule="auto"/>
        <w:ind w:left="0" w:firstLine="284"/>
        <w:rPr>
          <w:rFonts w:ascii="Times New Roman" w:eastAsia="Calibri" w:hAnsi="Times New Roman" w:cs="Calibri"/>
          <w:color w:val="000000"/>
          <w:sz w:val="24"/>
          <w:szCs w:val="24"/>
        </w:rPr>
      </w:pPr>
      <w:r w:rsidRPr="000300E0">
        <w:rPr>
          <w:rFonts w:ascii="Times New Roman" w:eastAsia="Calibri" w:hAnsi="Times New Roman" w:cs="Calibri"/>
          <w:color w:val="000000"/>
          <w:sz w:val="24"/>
          <w:szCs w:val="24"/>
        </w:rPr>
        <w:t>державну реєстрацію кормової добавки</w:t>
      </w:r>
    </w:p>
    <w:p w:rsidR="000300E0" w:rsidRPr="000300E0" w:rsidRDefault="000300E0" w:rsidP="000300E0">
      <w:pPr>
        <w:numPr>
          <w:ilvl w:val="1"/>
          <w:numId w:val="2"/>
        </w:numPr>
        <w:tabs>
          <w:tab w:val="left" w:pos="588"/>
          <w:tab w:val="left" w:pos="1120"/>
        </w:tabs>
        <w:spacing w:after="0" w:line="240" w:lineRule="auto"/>
        <w:ind w:left="0" w:firstLine="284"/>
        <w:jc w:val="both"/>
        <w:rPr>
          <w:rFonts w:ascii="Times New Roman" w:eastAsia="Calibri" w:hAnsi="Times New Roman" w:cs="Calibri"/>
          <w:color w:val="000000"/>
          <w:sz w:val="24"/>
          <w:szCs w:val="24"/>
          <w:lang w:val="ru-RU"/>
        </w:rPr>
      </w:pPr>
      <w:r w:rsidRPr="000300E0">
        <w:rPr>
          <w:rFonts w:ascii="Times New Roman" w:eastAsia="Calibri" w:hAnsi="Times New Roman" w:cs="Calibri"/>
          <w:color w:val="000000"/>
          <w:sz w:val="24"/>
          <w:szCs w:val="24"/>
        </w:rPr>
        <w:t>державну реєстрацію кормової добавки за спрощеним порядком</w:t>
      </w:r>
    </w:p>
    <w:p w:rsidR="000300E0" w:rsidRPr="000300E0" w:rsidRDefault="000300E0" w:rsidP="000300E0">
      <w:pPr>
        <w:numPr>
          <w:ilvl w:val="1"/>
          <w:numId w:val="2"/>
        </w:numPr>
        <w:tabs>
          <w:tab w:val="left" w:pos="588"/>
          <w:tab w:val="left" w:pos="1120"/>
        </w:tabs>
        <w:spacing w:after="0" w:line="240" w:lineRule="auto"/>
        <w:ind w:left="0" w:firstLine="284"/>
        <w:contextualSpacing/>
        <w:jc w:val="both"/>
        <w:rPr>
          <w:rFonts w:ascii="Times New Roman" w:eastAsia="Times New Roman" w:hAnsi="Times New Roman" w:cs="Times New Roman"/>
          <w:color w:val="000000"/>
          <w:sz w:val="24"/>
          <w:szCs w:val="24"/>
          <w:lang w:val="ru-RU" w:eastAsia="ru-RU"/>
        </w:rPr>
      </w:pPr>
      <w:r w:rsidRPr="000300E0">
        <w:rPr>
          <w:rFonts w:ascii="Times New Roman" w:eastAsia="Times New Roman" w:hAnsi="Times New Roman" w:cs="Times New Roman"/>
          <w:color w:val="000000"/>
          <w:sz w:val="24"/>
          <w:szCs w:val="24"/>
          <w:lang w:eastAsia="ru-RU"/>
        </w:rPr>
        <w:t>перереєстрацію кормової добавки</w:t>
      </w:r>
    </w:p>
    <w:p w:rsidR="000300E0" w:rsidRPr="000300E0" w:rsidRDefault="000300E0" w:rsidP="000300E0">
      <w:pPr>
        <w:spacing w:after="0" w:line="240" w:lineRule="auto"/>
        <w:contextualSpacing/>
        <w:jc w:val="both"/>
        <w:rPr>
          <w:rFonts w:ascii="Times New Roman" w:eastAsia="Times New Roman" w:hAnsi="Times New Roman" w:cs="Times New Roman"/>
          <w:color w:val="000000"/>
          <w:sz w:val="24"/>
          <w:szCs w:val="24"/>
          <w:lang w:eastAsia="ru-RU"/>
        </w:rPr>
      </w:pPr>
      <w:r w:rsidRPr="000300E0">
        <w:rPr>
          <w:rFonts w:ascii="Times New Roman" w:eastAsia="Times New Roman" w:hAnsi="Times New Roman" w:cs="Times New Roman"/>
          <w:color w:val="000000"/>
          <w:sz w:val="24"/>
          <w:szCs w:val="24"/>
          <w:lang w:eastAsia="ru-RU"/>
        </w:rPr>
        <w:t xml:space="preserve">та </w:t>
      </w:r>
      <w:proofErr w:type="spellStart"/>
      <w:r w:rsidRPr="000300E0">
        <w:rPr>
          <w:rFonts w:ascii="Times New Roman" w:eastAsia="Calibri" w:hAnsi="Times New Roman" w:cs="Times New Roman"/>
          <w:sz w:val="24"/>
          <w:szCs w:val="24"/>
          <w:lang w:val="ru-RU"/>
        </w:rPr>
        <w:t>засвідчує</w:t>
      </w:r>
      <w:proofErr w:type="spellEnd"/>
      <w:r w:rsidRPr="000300E0">
        <w:rPr>
          <w:rFonts w:ascii="Times New Roman" w:eastAsia="Calibri" w:hAnsi="Times New Roman" w:cs="Times New Roman"/>
          <w:sz w:val="24"/>
          <w:szCs w:val="24"/>
          <w:lang w:val="ru-RU"/>
        </w:rPr>
        <w:t xml:space="preserve">, </w:t>
      </w:r>
      <w:proofErr w:type="spellStart"/>
      <w:r w:rsidRPr="000300E0">
        <w:rPr>
          <w:rFonts w:ascii="Times New Roman" w:eastAsia="Calibri" w:hAnsi="Times New Roman" w:cs="Times New Roman"/>
          <w:sz w:val="24"/>
          <w:szCs w:val="24"/>
          <w:lang w:val="ru-RU"/>
        </w:rPr>
        <w:t>що</w:t>
      </w:r>
      <w:proofErr w:type="spellEnd"/>
      <w:r w:rsidRPr="000300E0">
        <w:rPr>
          <w:rFonts w:ascii="Times New Roman" w:eastAsia="Calibri" w:hAnsi="Times New Roman" w:cs="Times New Roman"/>
          <w:sz w:val="24"/>
          <w:szCs w:val="24"/>
          <w:lang w:val="ru-RU"/>
        </w:rPr>
        <w:t xml:space="preserve"> </w:t>
      </w:r>
      <w:proofErr w:type="spellStart"/>
      <w:r w:rsidRPr="000300E0">
        <w:rPr>
          <w:rFonts w:ascii="Times New Roman" w:eastAsia="Calibri" w:hAnsi="Times New Roman" w:cs="Times New Roman"/>
          <w:sz w:val="24"/>
          <w:szCs w:val="24"/>
          <w:lang w:val="ru-RU"/>
        </w:rPr>
        <w:t>наведені</w:t>
      </w:r>
      <w:proofErr w:type="spellEnd"/>
      <w:r w:rsidRPr="000300E0">
        <w:rPr>
          <w:rFonts w:ascii="Times New Roman" w:eastAsia="Calibri" w:hAnsi="Times New Roman" w:cs="Times New Roman"/>
          <w:sz w:val="24"/>
          <w:szCs w:val="24"/>
          <w:lang w:val="ru-RU"/>
        </w:rPr>
        <w:t xml:space="preserve"> </w:t>
      </w:r>
      <w:proofErr w:type="spellStart"/>
      <w:r w:rsidRPr="000300E0">
        <w:rPr>
          <w:rFonts w:ascii="Times New Roman" w:eastAsia="Calibri" w:hAnsi="Times New Roman" w:cs="Times New Roman"/>
          <w:sz w:val="24"/>
          <w:szCs w:val="24"/>
          <w:lang w:val="ru-RU"/>
        </w:rPr>
        <w:t>відомості</w:t>
      </w:r>
      <w:proofErr w:type="spellEnd"/>
      <w:r w:rsidRPr="000300E0">
        <w:rPr>
          <w:rFonts w:ascii="Times New Roman" w:eastAsia="Calibri" w:hAnsi="Times New Roman" w:cs="Times New Roman"/>
          <w:sz w:val="24"/>
          <w:szCs w:val="24"/>
          <w:lang w:val="ru-RU"/>
        </w:rPr>
        <w:t xml:space="preserve"> є </w:t>
      </w:r>
      <w:proofErr w:type="spellStart"/>
      <w:r w:rsidRPr="000300E0">
        <w:rPr>
          <w:rFonts w:ascii="Times New Roman" w:eastAsia="Calibri" w:hAnsi="Times New Roman" w:cs="Times New Roman"/>
          <w:sz w:val="24"/>
          <w:szCs w:val="24"/>
          <w:lang w:val="ru-RU"/>
        </w:rPr>
        <w:t>достовірними</w:t>
      </w:r>
      <w:proofErr w:type="spellEnd"/>
      <w:r w:rsidRPr="000300E0">
        <w:rPr>
          <w:rFonts w:ascii="Times New Roman" w:eastAsia="Calibri" w:hAnsi="Times New Roman" w:cs="Times New Roman"/>
          <w:sz w:val="24"/>
          <w:szCs w:val="24"/>
        </w:rPr>
        <w:t>.</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Ідентифікаційні відомості про кормову добавку:</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назва кормової добавки (опис діючої речовини (речовин) або агента (агентів) ___________________________________________________</w:t>
      </w:r>
      <w:r w:rsidRPr="000300E0">
        <w:rPr>
          <w:rFonts w:ascii="Times New Roman" w:eastAsia="Times New Roman" w:hAnsi="Times New Roman" w:cs="Times New Roman"/>
          <w:sz w:val="24"/>
          <w:szCs w:val="24"/>
          <w:lang w:val="ru-RU" w:eastAsia="ru-RU"/>
        </w:rPr>
        <w:t>_____________________</w:t>
      </w:r>
      <w:r w:rsidRPr="000300E0">
        <w:rPr>
          <w:rFonts w:ascii="Times New Roman" w:eastAsia="Times New Roman" w:hAnsi="Times New Roman" w:cs="Times New Roman"/>
          <w:sz w:val="24"/>
          <w:szCs w:val="24"/>
          <w:lang w:eastAsia="ru-RU"/>
        </w:rPr>
        <w:t>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торговельна марка (у разі потреби) ______________</w:t>
      </w:r>
      <w:r w:rsidRPr="000300E0">
        <w:rPr>
          <w:rFonts w:ascii="Times New Roman" w:eastAsia="Times New Roman" w:hAnsi="Times New Roman" w:cs="Times New Roman"/>
          <w:sz w:val="24"/>
          <w:szCs w:val="24"/>
          <w:lang w:val="ru-RU" w:eastAsia="ru-RU"/>
        </w:rPr>
        <w:t>____________</w:t>
      </w:r>
      <w:r w:rsidRPr="000300E0">
        <w:rPr>
          <w:rFonts w:ascii="Times New Roman" w:eastAsia="Times New Roman" w:hAnsi="Times New Roman" w:cs="Times New Roman"/>
          <w:sz w:val="24"/>
          <w:szCs w:val="24"/>
          <w:lang w:eastAsia="ru-RU"/>
        </w:rPr>
        <w:t>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категорія (категорії) та функціональна група (групи) кормової добавки ________________________________________________</w:t>
      </w:r>
      <w:r w:rsidRPr="000300E0">
        <w:rPr>
          <w:rFonts w:ascii="Times New Roman" w:eastAsia="Times New Roman" w:hAnsi="Times New Roman" w:cs="Times New Roman"/>
          <w:sz w:val="24"/>
          <w:szCs w:val="24"/>
          <w:lang w:val="ru-RU" w:eastAsia="ru-RU"/>
        </w:rPr>
        <w:t>______________</w:t>
      </w:r>
      <w:r w:rsidRPr="000300E0">
        <w:rPr>
          <w:rFonts w:ascii="Times New Roman" w:eastAsia="Times New Roman" w:hAnsi="Times New Roman" w:cs="Times New Roman"/>
          <w:sz w:val="24"/>
          <w:szCs w:val="24"/>
          <w:lang w:eastAsia="ru-RU"/>
        </w:rPr>
        <w:t>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вид тварин, для яких застосовується кормова добавка (</w:t>
      </w:r>
      <w:proofErr w:type="spellStart"/>
      <w:r w:rsidRPr="000300E0">
        <w:rPr>
          <w:rFonts w:ascii="Times New Roman" w:eastAsia="Times New Roman" w:hAnsi="Times New Roman" w:cs="Times New Roman"/>
          <w:sz w:val="24"/>
          <w:szCs w:val="24"/>
          <w:lang w:eastAsia="ru-RU"/>
        </w:rPr>
        <w:t>премікс</w:t>
      </w:r>
      <w:proofErr w:type="spellEnd"/>
      <w:r w:rsidRPr="000300E0">
        <w:rPr>
          <w:rFonts w:ascii="Times New Roman" w:eastAsia="Times New Roman" w:hAnsi="Times New Roman" w:cs="Times New Roman"/>
          <w:sz w:val="24"/>
          <w:szCs w:val="24"/>
          <w:lang w:eastAsia="ru-RU"/>
        </w:rPr>
        <w:t>) ________________________________________________</w:t>
      </w:r>
      <w:r w:rsidRPr="000300E0">
        <w:rPr>
          <w:rFonts w:ascii="Times New Roman" w:eastAsia="Times New Roman" w:hAnsi="Times New Roman" w:cs="Times New Roman"/>
          <w:sz w:val="24"/>
          <w:szCs w:val="24"/>
          <w:lang w:val="ru-RU" w:eastAsia="ru-RU"/>
        </w:rPr>
        <w:t>______________</w:t>
      </w:r>
      <w:r w:rsidRPr="000300E0">
        <w:rPr>
          <w:rFonts w:ascii="Times New Roman" w:eastAsia="Times New Roman" w:hAnsi="Times New Roman" w:cs="Times New Roman"/>
          <w:sz w:val="24"/>
          <w:szCs w:val="24"/>
          <w:lang w:eastAsia="ru-RU"/>
        </w:rPr>
        <w:t>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xml:space="preserve">найменування оператора ринку (для юридичної особи) або прізвище, ім’я, по батькові (для фізичної особи - підприємця, на яку зареєстрована кормова добавка (зоотехнічна кормова добавка, </w:t>
      </w:r>
      <w:proofErr w:type="spellStart"/>
      <w:r w:rsidRPr="000300E0">
        <w:rPr>
          <w:rFonts w:ascii="Times New Roman" w:eastAsia="Times New Roman" w:hAnsi="Times New Roman" w:cs="Times New Roman"/>
          <w:sz w:val="24"/>
          <w:szCs w:val="24"/>
          <w:lang w:eastAsia="ru-RU"/>
        </w:rPr>
        <w:t>кокцидіостатики</w:t>
      </w:r>
      <w:proofErr w:type="spellEnd"/>
      <w:r w:rsidRPr="000300E0">
        <w:rPr>
          <w:rFonts w:ascii="Times New Roman" w:eastAsia="Times New Roman" w:hAnsi="Times New Roman" w:cs="Times New Roman"/>
          <w:sz w:val="24"/>
          <w:szCs w:val="24"/>
          <w:lang w:eastAsia="ru-RU"/>
        </w:rPr>
        <w:t xml:space="preserve"> та </w:t>
      </w:r>
      <w:proofErr w:type="spellStart"/>
      <w:r w:rsidRPr="000300E0">
        <w:rPr>
          <w:rFonts w:ascii="Times New Roman" w:eastAsia="Times New Roman" w:hAnsi="Times New Roman" w:cs="Times New Roman"/>
          <w:sz w:val="24"/>
          <w:szCs w:val="24"/>
          <w:lang w:eastAsia="ru-RU"/>
        </w:rPr>
        <w:t>гістомоностатики</w:t>
      </w:r>
      <w:proofErr w:type="spellEnd"/>
      <w:r w:rsidRPr="000300E0">
        <w:rPr>
          <w:rFonts w:ascii="Times New Roman" w:eastAsia="Times New Roman" w:hAnsi="Times New Roman" w:cs="Times New Roman"/>
          <w:sz w:val="24"/>
          <w:szCs w:val="24"/>
          <w:lang w:eastAsia="ru-RU"/>
        </w:rPr>
        <w:t>, а також кормові добавки, які містять, складаються чи вироблені з використанням генетично модифікованих організмів) ______________________________________________________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xml:space="preserve">кормова добавка зареєстрована відповідно до законодавства про корми на підставі рішення </w:t>
      </w:r>
      <w:proofErr w:type="spellStart"/>
      <w:r w:rsidRPr="000300E0">
        <w:rPr>
          <w:rFonts w:ascii="Times New Roman" w:eastAsia="Times New Roman" w:hAnsi="Times New Roman" w:cs="Times New Roman"/>
          <w:sz w:val="24"/>
          <w:szCs w:val="24"/>
          <w:lang w:eastAsia="ru-RU"/>
        </w:rPr>
        <w:t>Держпродспоживслужби</w:t>
      </w:r>
      <w:proofErr w:type="spellEnd"/>
      <w:r w:rsidRPr="000300E0">
        <w:rPr>
          <w:rFonts w:ascii="Times New Roman" w:eastAsia="Times New Roman" w:hAnsi="Times New Roman" w:cs="Times New Roman"/>
          <w:sz w:val="24"/>
          <w:szCs w:val="24"/>
          <w:lang w:eastAsia="ru-RU"/>
        </w:rPr>
        <w:t xml:space="preserve"> від _</w:t>
      </w:r>
      <w:r w:rsidRPr="000300E0">
        <w:rPr>
          <w:rFonts w:ascii="Times New Roman" w:eastAsia="Times New Roman" w:hAnsi="Times New Roman" w:cs="Times New Roman"/>
          <w:sz w:val="24"/>
          <w:szCs w:val="24"/>
          <w:lang w:val="ru-RU" w:eastAsia="ru-RU"/>
        </w:rPr>
        <w:t>__</w:t>
      </w:r>
      <w:r w:rsidRPr="000300E0">
        <w:rPr>
          <w:rFonts w:ascii="Times New Roman" w:eastAsia="Times New Roman" w:hAnsi="Times New Roman" w:cs="Times New Roman"/>
          <w:sz w:val="24"/>
          <w:szCs w:val="24"/>
          <w:lang w:eastAsia="ru-RU"/>
        </w:rPr>
        <w:t>_ ____</w:t>
      </w:r>
      <w:r w:rsidRPr="000300E0">
        <w:rPr>
          <w:rFonts w:ascii="Times New Roman" w:eastAsia="Times New Roman" w:hAnsi="Times New Roman" w:cs="Times New Roman"/>
          <w:sz w:val="24"/>
          <w:szCs w:val="24"/>
          <w:lang w:val="ru-RU" w:eastAsia="ru-RU"/>
        </w:rPr>
        <w:t>___</w:t>
      </w:r>
      <w:r w:rsidRPr="000300E0">
        <w:rPr>
          <w:rFonts w:ascii="Times New Roman" w:eastAsia="Times New Roman" w:hAnsi="Times New Roman" w:cs="Times New Roman"/>
          <w:sz w:val="24"/>
          <w:szCs w:val="24"/>
          <w:lang w:eastAsia="ru-RU"/>
        </w:rPr>
        <w:t>___ 20__ р. № _____________________ як _________________</w:t>
      </w:r>
      <w:r w:rsidRPr="000300E0">
        <w:rPr>
          <w:rFonts w:ascii="Times New Roman" w:eastAsia="Times New Roman" w:hAnsi="Times New Roman" w:cs="Times New Roman"/>
          <w:sz w:val="24"/>
          <w:szCs w:val="24"/>
          <w:lang w:val="ru-RU" w:eastAsia="ru-RU"/>
        </w:rPr>
        <w:t>_______________________________</w:t>
      </w:r>
      <w:r w:rsidRPr="000300E0">
        <w:rPr>
          <w:rFonts w:ascii="Times New Roman" w:eastAsia="Times New Roman" w:hAnsi="Times New Roman" w:cs="Times New Roman"/>
          <w:sz w:val="24"/>
          <w:szCs w:val="24"/>
          <w:lang w:eastAsia="ru-RU"/>
        </w:rPr>
        <w:t>___</w:t>
      </w:r>
      <w:r w:rsidRPr="000300E0">
        <w:rPr>
          <w:rFonts w:ascii="Times New Roman" w:eastAsia="Times New Roman" w:hAnsi="Times New Roman" w:cs="Times New Roman"/>
          <w:sz w:val="24"/>
          <w:szCs w:val="24"/>
          <w:lang w:val="ru-RU" w:eastAsia="ru-RU"/>
        </w:rPr>
        <w:t>________</w:t>
      </w:r>
      <w:r w:rsidRPr="000300E0">
        <w:rPr>
          <w:rFonts w:ascii="Times New Roman" w:eastAsia="Times New Roman" w:hAnsi="Times New Roman" w:cs="Times New Roman"/>
          <w:sz w:val="24"/>
          <w:szCs w:val="24"/>
          <w:lang w:eastAsia="ru-RU"/>
        </w:rPr>
        <w:t>________________</w:t>
      </w:r>
    </w:p>
    <w:p w:rsidR="000300E0" w:rsidRPr="000300E0" w:rsidRDefault="000300E0" w:rsidP="000300E0">
      <w:pPr>
        <w:spacing w:after="0" w:line="240" w:lineRule="auto"/>
        <w:ind w:left="2832" w:firstLine="708"/>
        <w:rPr>
          <w:rFonts w:ascii="Times New Roman" w:eastAsia="Times New Roman" w:hAnsi="Times New Roman" w:cs="Times New Roman"/>
          <w:sz w:val="20"/>
          <w:szCs w:val="20"/>
          <w:lang w:eastAsia="ru-RU"/>
        </w:rPr>
      </w:pPr>
      <w:r w:rsidRPr="000300E0">
        <w:rPr>
          <w:rFonts w:ascii="Times New Roman" w:eastAsia="Times New Roman" w:hAnsi="Times New Roman" w:cs="Times New Roman"/>
          <w:sz w:val="20"/>
          <w:szCs w:val="20"/>
          <w:lang w:eastAsia="ru-RU"/>
        </w:rPr>
        <w:t>(категорія добавки)</w:t>
      </w:r>
    </w:p>
    <w:p w:rsidR="000300E0" w:rsidRPr="000300E0" w:rsidRDefault="000300E0" w:rsidP="000300E0">
      <w:pPr>
        <w:spacing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кормова добавка містить, складається чи вироблена з використанням генетично модифікованих організмів:</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реєстраційний номер генетично модифікованого організму (організмів) __________________________________________________</w:t>
      </w:r>
      <w:r w:rsidRPr="000300E0">
        <w:rPr>
          <w:rFonts w:ascii="Times New Roman" w:eastAsia="Times New Roman" w:hAnsi="Times New Roman" w:cs="Times New Roman"/>
          <w:sz w:val="24"/>
          <w:szCs w:val="24"/>
          <w:lang w:val="ru-RU" w:eastAsia="ru-RU"/>
        </w:rPr>
        <w:t>_______________________</w:t>
      </w:r>
      <w:r w:rsidRPr="000300E0">
        <w:rPr>
          <w:rFonts w:ascii="Times New Roman" w:eastAsia="Times New Roman" w:hAnsi="Times New Roman" w:cs="Times New Roman"/>
          <w:sz w:val="24"/>
          <w:szCs w:val="24"/>
          <w:lang w:eastAsia="ru-RU"/>
        </w:rPr>
        <w:t>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наявні дозвільні документи на генетично модифікований організм (організми) ____________________________________</w:t>
      </w:r>
      <w:r w:rsidRPr="000300E0">
        <w:rPr>
          <w:rFonts w:ascii="Times New Roman" w:eastAsia="Times New Roman" w:hAnsi="Times New Roman" w:cs="Times New Roman"/>
          <w:sz w:val="24"/>
          <w:szCs w:val="24"/>
          <w:lang w:val="ru-RU" w:eastAsia="ru-RU"/>
        </w:rPr>
        <w:t>___________________________________</w:t>
      </w:r>
      <w:r w:rsidRPr="000300E0">
        <w:rPr>
          <w:rFonts w:ascii="Times New Roman" w:eastAsia="Times New Roman" w:hAnsi="Times New Roman" w:cs="Times New Roman"/>
          <w:sz w:val="24"/>
          <w:szCs w:val="24"/>
          <w:lang w:eastAsia="ru-RU"/>
        </w:rPr>
        <w:t>______ або звернення з метою отримання дозвільних документів на генетично модифікований організм (організми) _______________</w:t>
      </w:r>
      <w:r w:rsidRPr="000300E0">
        <w:rPr>
          <w:rFonts w:ascii="Times New Roman" w:eastAsia="Times New Roman" w:hAnsi="Times New Roman" w:cs="Times New Roman"/>
          <w:sz w:val="24"/>
          <w:szCs w:val="24"/>
          <w:lang w:val="ru-RU" w:eastAsia="ru-RU"/>
        </w:rPr>
        <w:t>____________________________</w:t>
      </w:r>
      <w:r w:rsidRPr="000300E0">
        <w:rPr>
          <w:rFonts w:ascii="Times New Roman" w:eastAsia="Times New Roman" w:hAnsi="Times New Roman" w:cs="Times New Roman"/>
          <w:sz w:val="24"/>
          <w:szCs w:val="24"/>
          <w:lang w:eastAsia="ru-RU"/>
        </w:rPr>
        <w:t>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відомості про публічно доступну копію експортного висновку іноземної організації, що проводила оцінку (експертизу) кормової добавки ________________________________</w:t>
      </w:r>
      <w:r w:rsidRPr="000300E0">
        <w:rPr>
          <w:rFonts w:ascii="Times New Roman" w:eastAsia="Times New Roman" w:hAnsi="Times New Roman" w:cs="Times New Roman"/>
          <w:sz w:val="24"/>
          <w:szCs w:val="24"/>
          <w:lang w:val="ru-RU" w:eastAsia="ru-RU"/>
        </w:rPr>
        <w:t>_____________</w:t>
      </w:r>
      <w:r w:rsidRPr="000300E0">
        <w:rPr>
          <w:rFonts w:ascii="Times New Roman" w:eastAsia="Times New Roman" w:hAnsi="Times New Roman" w:cs="Times New Roman"/>
          <w:sz w:val="24"/>
          <w:szCs w:val="24"/>
          <w:lang w:eastAsia="ru-RU"/>
        </w:rPr>
        <w:t>________________________________</w:t>
      </w:r>
    </w:p>
    <w:p w:rsidR="000300E0" w:rsidRPr="000300E0" w:rsidRDefault="000300E0" w:rsidP="000300E0">
      <w:pPr>
        <w:spacing w:after="0" w:line="240" w:lineRule="auto"/>
        <w:ind w:left="1332" w:firstLine="2268"/>
        <w:rPr>
          <w:rFonts w:ascii="Times New Roman" w:eastAsia="Times New Roman" w:hAnsi="Times New Roman" w:cs="Times New Roman"/>
          <w:sz w:val="20"/>
          <w:szCs w:val="20"/>
          <w:lang w:eastAsia="ru-RU"/>
        </w:rPr>
      </w:pPr>
      <w:r w:rsidRPr="000300E0">
        <w:rPr>
          <w:rFonts w:ascii="Times New Roman" w:eastAsia="Times New Roman" w:hAnsi="Times New Roman" w:cs="Times New Roman"/>
          <w:sz w:val="20"/>
          <w:szCs w:val="20"/>
          <w:lang w:eastAsia="ru-RU"/>
        </w:rPr>
        <w:t>(наявна або відсутня)</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lastRenderedPageBreak/>
        <w:t xml:space="preserve">відомості про публічно доступну копію звіту іноземної </w:t>
      </w:r>
      <w:proofErr w:type="spellStart"/>
      <w:r w:rsidRPr="000300E0">
        <w:rPr>
          <w:rFonts w:ascii="Times New Roman" w:eastAsia="Times New Roman" w:hAnsi="Times New Roman" w:cs="Times New Roman"/>
          <w:sz w:val="24"/>
          <w:szCs w:val="24"/>
          <w:lang w:eastAsia="ru-RU"/>
        </w:rPr>
        <w:t>референс-лабораторії</w:t>
      </w:r>
      <w:proofErr w:type="spellEnd"/>
      <w:r w:rsidRPr="000300E0">
        <w:rPr>
          <w:rFonts w:ascii="Times New Roman" w:eastAsia="Times New Roman" w:hAnsi="Times New Roman" w:cs="Times New Roman"/>
          <w:sz w:val="24"/>
          <w:szCs w:val="24"/>
          <w:lang w:eastAsia="ru-RU"/>
        </w:rPr>
        <w:t xml:space="preserve"> про оцінку методів аналізу кормової добавки __________________________________________</w:t>
      </w:r>
    </w:p>
    <w:p w:rsidR="000300E0" w:rsidRPr="000300E0" w:rsidRDefault="000300E0" w:rsidP="000300E0">
      <w:pPr>
        <w:spacing w:before="120" w:after="0" w:line="240" w:lineRule="auto"/>
        <w:jc w:val="both"/>
        <w:rPr>
          <w:rFonts w:ascii="Times New Roman" w:eastAsia="Times New Roman" w:hAnsi="Times New Roman" w:cs="Times New Roman"/>
          <w:sz w:val="28"/>
          <w:szCs w:val="28"/>
          <w:lang w:eastAsia="ru-RU"/>
        </w:rPr>
      </w:pPr>
      <w:r w:rsidRPr="000300E0">
        <w:rPr>
          <w:rFonts w:ascii="Times New Roman" w:eastAsia="Times New Roman" w:hAnsi="Times New Roman" w:cs="Times New Roman"/>
          <w:sz w:val="24"/>
          <w:szCs w:val="24"/>
          <w:lang w:eastAsia="ru-RU"/>
        </w:rPr>
        <w:t>_______________________________________________</w:t>
      </w:r>
      <w:r w:rsidRPr="000300E0">
        <w:rPr>
          <w:rFonts w:ascii="Times New Roman" w:eastAsia="Times New Roman" w:hAnsi="Times New Roman" w:cs="Times New Roman"/>
          <w:sz w:val="24"/>
          <w:szCs w:val="24"/>
          <w:lang w:val="ru-RU" w:eastAsia="ru-RU"/>
        </w:rPr>
        <w:t>______________</w:t>
      </w:r>
      <w:r w:rsidRPr="000300E0">
        <w:rPr>
          <w:rFonts w:ascii="Times New Roman" w:eastAsia="Times New Roman" w:hAnsi="Times New Roman" w:cs="Times New Roman"/>
          <w:sz w:val="24"/>
          <w:szCs w:val="24"/>
          <w:lang w:eastAsia="ru-RU"/>
        </w:rPr>
        <w:t>________________.</w:t>
      </w:r>
    </w:p>
    <w:p w:rsidR="000300E0" w:rsidRPr="000300E0" w:rsidRDefault="000300E0" w:rsidP="000300E0">
      <w:pPr>
        <w:spacing w:after="0" w:line="240" w:lineRule="auto"/>
        <w:jc w:val="center"/>
        <w:rPr>
          <w:rFonts w:ascii="Times New Roman" w:eastAsia="Times New Roman" w:hAnsi="Times New Roman" w:cs="Times New Roman"/>
          <w:sz w:val="20"/>
          <w:szCs w:val="20"/>
          <w:lang w:eastAsia="ru-RU"/>
        </w:rPr>
      </w:pPr>
      <w:r w:rsidRPr="000300E0">
        <w:rPr>
          <w:rFonts w:ascii="Times New Roman" w:eastAsia="Times New Roman" w:hAnsi="Times New Roman" w:cs="Times New Roman"/>
          <w:sz w:val="20"/>
          <w:szCs w:val="20"/>
          <w:lang w:eastAsia="ru-RU"/>
        </w:rPr>
        <w:t>(наявна або відсутня)</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Умови застосування:</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застосування у повнораціонних кормах:</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вид або категорія тварин __________________________________________________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максимальний вік або маса ________________________________________________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xml:space="preserve">- мінімальна доза (у разі потреби), міліграмів, одиниць активності, </w:t>
      </w:r>
      <w:proofErr w:type="spellStart"/>
      <w:r w:rsidRPr="000300E0">
        <w:rPr>
          <w:rFonts w:ascii="Times New Roman" w:eastAsia="Times New Roman" w:hAnsi="Times New Roman" w:cs="Times New Roman"/>
          <w:sz w:val="24"/>
          <w:szCs w:val="24"/>
          <w:lang w:eastAsia="ru-RU"/>
        </w:rPr>
        <w:t>колонієутворюючих</w:t>
      </w:r>
      <w:proofErr w:type="spellEnd"/>
      <w:r w:rsidRPr="000300E0">
        <w:rPr>
          <w:rFonts w:ascii="Times New Roman" w:eastAsia="Times New Roman" w:hAnsi="Times New Roman" w:cs="Times New Roman"/>
          <w:sz w:val="24"/>
          <w:szCs w:val="24"/>
          <w:lang w:eastAsia="ru-RU"/>
        </w:rPr>
        <w:t xml:space="preserve"> одиниць (КУО) або міліграмів на кілограм повнораціонного корму з вмістом вологи 12 відсотків _____________________________________________________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xml:space="preserve">- максимальна доза (у разі потреби), міліграмів, одиниць активності, </w:t>
      </w:r>
      <w:proofErr w:type="spellStart"/>
      <w:r w:rsidRPr="000300E0">
        <w:rPr>
          <w:rFonts w:ascii="Times New Roman" w:eastAsia="Times New Roman" w:hAnsi="Times New Roman" w:cs="Times New Roman"/>
          <w:sz w:val="24"/>
          <w:szCs w:val="24"/>
          <w:lang w:eastAsia="ru-RU"/>
        </w:rPr>
        <w:t>колонієутворюючих</w:t>
      </w:r>
      <w:proofErr w:type="spellEnd"/>
      <w:r w:rsidRPr="000300E0">
        <w:rPr>
          <w:rFonts w:ascii="Times New Roman" w:eastAsia="Times New Roman" w:hAnsi="Times New Roman" w:cs="Times New Roman"/>
          <w:sz w:val="24"/>
          <w:szCs w:val="24"/>
          <w:lang w:eastAsia="ru-RU"/>
        </w:rPr>
        <w:t xml:space="preserve"> одиниць (КУО) або міліграмів на кілограм повнораціонного корму з вмістом вологи 12 відсотків __________</w:t>
      </w:r>
      <w:r w:rsidRPr="000300E0">
        <w:rPr>
          <w:rFonts w:ascii="Times New Roman" w:eastAsia="Times New Roman" w:hAnsi="Times New Roman" w:cs="Times New Roman"/>
          <w:sz w:val="24"/>
          <w:szCs w:val="24"/>
          <w:lang w:val="ru-RU" w:eastAsia="ru-RU"/>
        </w:rPr>
        <w:t>____________________________________</w:t>
      </w:r>
      <w:r w:rsidRPr="000300E0">
        <w:rPr>
          <w:rFonts w:ascii="Times New Roman" w:eastAsia="Times New Roman" w:hAnsi="Times New Roman" w:cs="Times New Roman"/>
          <w:sz w:val="24"/>
          <w:szCs w:val="24"/>
          <w:lang w:eastAsia="ru-RU"/>
        </w:rPr>
        <w:t>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рідких кормів мінімальна та максимальна дози можуть бути зазначені в одиницях на літр _____________________________</w:t>
      </w:r>
      <w:r w:rsidRPr="000300E0">
        <w:rPr>
          <w:rFonts w:ascii="Times New Roman" w:eastAsia="Times New Roman" w:hAnsi="Times New Roman" w:cs="Times New Roman"/>
          <w:sz w:val="24"/>
          <w:szCs w:val="24"/>
          <w:lang w:val="ru-RU" w:eastAsia="ru-RU"/>
        </w:rPr>
        <w:t>__________________________</w:t>
      </w:r>
      <w:r w:rsidRPr="000300E0">
        <w:rPr>
          <w:rFonts w:ascii="Times New Roman" w:eastAsia="Times New Roman" w:hAnsi="Times New Roman" w:cs="Times New Roman"/>
          <w:sz w:val="24"/>
          <w:szCs w:val="24"/>
          <w:lang w:eastAsia="ru-RU"/>
        </w:rPr>
        <w:t>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застосування з водою:</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xml:space="preserve">- мінімальна доза (у разі потреби), міліграмів, одиниць активності, </w:t>
      </w:r>
      <w:proofErr w:type="spellStart"/>
      <w:r w:rsidRPr="000300E0">
        <w:rPr>
          <w:rFonts w:ascii="Times New Roman" w:eastAsia="Times New Roman" w:hAnsi="Times New Roman" w:cs="Times New Roman"/>
          <w:sz w:val="24"/>
          <w:szCs w:val="24"/>
          <w:lang w:eastAsia="ru-RU"/>
        </w:rPr>
        <w:t>колонієутворюючих</w:t>
      </w:r>
      <w:proofErr w:type="spellEnd"/>
      <w:r w:rsidRPr="000300E0">
        <w:rPr>
          <w:rFonts w:ascii="Times New Roman" w:eastAsia="Times New Roman" w:hAnsi="Times New Roman" w:cs="Times New Roman"/>
          <w:sz w:val="24"/>
          <w:szCs w:val="24"/>
          <w:lang w:eastAsia="ru-RU"/>
        </w:rPr>
        <w:t xml:space="preserve"> одиниць (КУО) або </w:t>
      </w:r>
      <w:proofErr w:type="spellStart"/>
      <w:r w:rsidRPr="000300E0">
        <w:rPr>
          <w:rFonts w:ascii="Times New Roman" w:eastAsia="Times New Roman" w:hAnsi="Times New Roman" w:cs="Times New Roman"/>
          <w:sz w:val="24"/>
          <w:szCs w:val="24"/>
          <w:lang w:eastAsia="ru-RU"/>
        </w:rPr>
        <w:t>мілілітрів</w:t>
      </w:r>
      <w:proofErr w:type="spellEnd"/>
      <w:r w:rsidRPr="000300E0">
        <w:rPr>
          <w:rFonts w:ascii="Times New Roman" w:eastAsia="Times New Roman" w:hAnsi="Times New Roman" w:cs="Times New Roman"/>
          <w:sz w:val="24"/>
          <w:szCs w:val="24"/>
          <w:lang w:eastAsia="ru-RU"/>
        </w:rPr>
        <w:t xml:space="preserve"> на кілограм води _____________________________________________________________________________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xml:space="preserve">- максимальна доза (у разі потреби), міліграмів, одиниць активності, </w:t>
      </w:r>
      <w:proofErr w:type="spellStart"/>
      <w:r w:rsidRPr="000300E0">
        <w:rPr>
          <w:rFonts w:ascii="Times New Roman" w:eastAsia="Times New Roman" w:hAnsi="Times New Roman" w:cs="Times New Roman"/>
          <w:sz w:val="24"/>
          <w:szCs w:val="24"/>
          <w:lang w:eastAsia="ru-RU"/>
        </w:rPr>
        <w:t>колонієутворюючих</w:t>
      </w:r>
      <w:proofErr w:type="spellEnd"/>
      <w:r w:rsidRPr="000300E0">
        <w:rPr>
          <w:rFonts w:ascii="Times New Roman" w:eastAsia="Times New Roman" w:hAnsi="Times New Roman" w:cs="Times New Roman"/>
          <w:sz w:val="24"/>
          <w:szCs w:val="24"/>
          <w:lang w:eastAsia="ru-RU"/>
        </w:rPr>
        <w:t xml:space="preserve"> одиниць (КУО) або </w:t>
      </w:r>
      <w:proofErr w:type="spellStart"/>
      <w:r w:rsidRPr="000300E0">
        <w:rPr>
          <w:rFonts w:ascii="Times New Roman" w:eastAsia="Times New Roman" w:hAnsi="Times New Roman" w:cs="Times New Roman"/>
          <w:sz w:val="24"/>
          <w:szCs w:val="24"/>
          <w:lang w:eastAsia="ru-RU"/>
        </w:rPr>
        <w:t>мілілітрів</w:t>
      </w:r>
      <w:proofErr w:type="spellEnd"/>
      <w:r w:rsidRPr="000300E0">
        <w:rPr>
          <w:rFonts w:ascii="Times New Roman" w:eastAsia="Times New Roman" w:hAnsi="Times New Roman" w:cs="Times New Roman"/>
          <w:sz w:val="24"/>
          <w:szCs w:val="24"/>
          <w:lang w:eastAsia="ru-RU"/>
        </w:rPr>
        <w:t xml:space="preserve"> на кілограм води ________________________________</w:t>
      </w:r>
      <w:r w:rsidRPr="000300E0">
        <w:rPr>
          <w:rFonts w:ascii="Times New Roman" w:eastAsia="Times New Roman" w:hAnsi="Times New Roman" w:cs="Times New Roman"/>
          <w:sz w:val="24"/>
          <w:szCs w:val="24"/>
          <w:lang w:val="ru-RU" w:eastAsia="ru-RU"/>
        </w:rPr>
        <w:t>_____________</w:t>
      </w:r>
      <w:r w:rsidRPr="000300E0">
        <w:rPr>
          <w:rFonts w:ascii="Times New Roman" w:eastAsia="Times New Roman" w:hAnsi="Times New Roman" w:cs="Times New Roman"/>
          <w:sz w:val="24"/>
          <w:szCs w:val="24"/>
          <w:lang w:eastAsia="ru-RU"/>
        </w:rPr>
        <w:t>________________________________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особливі умови застосування (у разі потреби):</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вид або категорія тварин _________</w:t>
      </w:r>
      <w:r w:rsidRPr="000300E0">
        <w:rPr>
          <w:rFonts w:ascii="Times New Roman" w:eastAsia="Times New Roman" w:hAnsi="Times New Roman" w:cs="Times New Roman"/>
          <w:sz w:val="24"/>
          <w:szCs w:val="24"/>
          <w:lang w:val="ru-RU" w:eastAsia="ru-RU"/>
        </w:rPr>
        <w:t>______________</w:t>
      </w:r>
      <w:r w:rsidRPr="000300E0">
        <w:rPr>
          <w:rFonts w:ascii="Times New Roman" w:eastAsia="Times New Roman" w:hAnsi="Times New Roman" w:cs="Times New Roman"/>
          <w:sz w:val="24"/>
          <w:szCs w:val="24"/>
          <w:lang w:eastAsia="ru-RU"/>
        </w:rPr>
        <w:t>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максимальний вік _______________</w:t>
      </w:r>
      <w:r w:rsidRPr="000300E0">
        <w:rPr>
          <w:rFonts w:ascii="Times New Roman" w:eastAsia="Times New Roman" w:hAnsi="Times New Roman" w:cs="Times New Roman"/>
          <w:sz w:val="24"/>
          <w:szCs w:val="24"/>
          <w:lang w:val="ru-RU" w:eastAsia="ru-RU"/>
        </w:rPr>
        <w:t>______________</w:t>
      </w:r>
      <w:r w:rsidRPr="000300E0">
        <w:rPr>
          <w:rFonts w:ascii="Times New Roman" w:eastAsia="Times New Roman" w:hAnsi="Times New Roman" w:cs="Times New Roman"/>
          <w:sz w:val="24"/>
          <w:szCs w:val="24"/>
          <w:lang w:eastAsia="ru-RU"/>
        </w:rPr>
        <w:t>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xml:space="preserve">- мінімальна доза (у разі потреби), міліграмів, одиниць активності, </w:t>
      </w:r>
      <w:proofErr w:type="spellStart"/>
      <w:r w:rsidRPr="000300E0">
        <w:rPr>
          <w:rFonts w:ascii="Times New Roman" w:eastAsia="Times New Roman" w:hAnsi="Times New Roman" w:cs="Times New Roman"/>
          <w:sz w:val="24"/>
          <w:szCs w:val="24"/>
          <w:lang w:eastAsia="ru-RU"/>
        </w:rPr>
        <w:t>колонієутворюючих</w:t>
      </w:r>
      <w:proofErr w:type="spellEnd"/>
      <w:r w:rsidRPr="000300E0">
        <w:rPr>
          <w:rFonts w:ascii="Times New Roman" w:eastAsia="Times New Roman" w:hAnsi="Times New Roman" w:cs="Times New Roman"/>
          <w:sz w:val="24"/>
          <w:szCs w:val="24"/>
          <w:lang w:eastAsia="ru-RU"/>
        </w:rPr>
        <w:t xml:space="preserve"> одиниць (КУО) на кілограм додаткового корму з вмістом вологи 12 відсотків __________________________</w:t>
      </w:r>
      <w:r w:rsidRPr="000300E0">
        <w:rPr>
          <w:rFonts w:ascii="Times New Roman" w:eastAsia="Times New Roman" w:hAnsi="Times New Roman" w:cs="Times New Roman"/>
          <w:sz w:val="24"/>
          <w:szCs w:val="24"/>
          <w:lang w:val="ru-RU" w:eastAsia="ru-RU"/>
        </w:rPr>
        <w:t>______________________________</w:t>
      </w:r>
      <w:r w:rsidRPr="000300E0">
        <w:rPr>
          <w:rFonts w:ascii="Times New Roman" w:eastAsia="Times New Roman" w:hAnsi="Times New Roman" w:cs="Times New Roman"/>
          <w:sz w:val="24"/>
          <w:szCs w:val="24"/>
          <w:lang w:eastAsia="ru-RU"/>
        </w:rPr>
        <w:t>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xml:space="preserve">- максимальна доза (у разі потреби), міліграмів, одиниць активності, </w:t>
      </w:r>
      <w:proofErr w:type="spellStart"/>
      <w:r w:rsidRPr="000300E0">
        <w:rPr>
          <w:rFonts w:ascii="Times New Roman" w:eastAsia="Times New Roman" w:hAnsi="Times New Roman" w:cs="Times New Roman"/>
          <w:sz w:val="24"/>
          <w:szCs w:val="24"/>
          <w:lang w:eastAsia="ru-RU"/>
        </w:rPr>
        <w:t>колонієутворюючих</w:t>
      </w:r>
      <w:proofErr w:type="spellEnd"/>
      <w:r w:rsidRPr="000300E0">
        <w:rPr>
          <w:rFonts w:ascii="Times New Roman" w:eastAsia="Times New Roman" w:hAnsi="Times New Roman" w:cs="Times New Roman"/>
          <w:sz w:val="24"/>
          <w:szCs w:val="24"/>
          <w:lang w:eastAsia="ru-RU"/>
        </w:rPr>
        <w:t xml:space="preserve"> одиниць (КУО) на кілограм додаткового корму з вмістом вологи 12 відсотків _____________________</w:t>
      </w:r>
      <w:r w:rsidRPr="000300E0">
        <w:rPr>
          <w:rFonts w:ascii="Times New Roman" w:eastAsia="Times New Roman" w:hAnsi="Times New Roman" w:cs="Times New Roman"/>
          <w:sz w:val="24"/>
          <w:szCs w:val="24"/>
          <w:lang w:val="ru-RU" w:eastAsia="ru-RU"/>
        </w:rPr>
        <w:t>______________________________</w:t>
      </w:r>
      <w:r w:rsidRPr="000300E0">
        <w:rPr>
          <w:rFonts w:ascii="Times New Roman" w:eastAsia="Times New Roman" w:hAnsi="Times New Roman" w:cs="Times New Roman"/>
          <w:sz w:val="24"/>
          <w:szCs w:val="24"/>
          <w:lang w:eastAsia="ru-RU"/>
        </w:rPr>
        <w:t>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рідких кормів мінімальна та максимальна дози можуть бути зазначені в одиницях на літр __________________________</w:t>
      </w:r>
      <w:r w:rsidRPr="000300E0">
        <w:rPr>
          <w:rFonts w:ascii="Times New Roman" w:eastAsia="Times New Roman" w:hAnsi="Times New Roman" w:cs="Times New Roman"/>
          <w:sz w:val="24"/>
          <w:szCs w:val="24"/>
          <w:lang w:val="ru-RU" w:eastAsia="ru-RU"/>
        </w:rPr>
        <w:t>__________________________________</w:t>
      </w:r>
      <w:r w:rsidRPr="000300E0">
        <w:rPr>
          <w:rFonts w:ascii="Times New Roman" w:eastAsia="Times New Roman" w:hAnsi="Times New Roman" w:cs="Times New Roman"/>
          <w:sz w:val="24"/>
          <w:szCs w:val="24"/>
          <w:lang w:eastAsia="ru-RU"/>
        </w:rPr>
        <w:t>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умови або обмеження застосування (у разі потреби)</w:t>
      </w:r>
      <w:r w:rsidRPr="000300E0">
        <w:rPr>
          <w:rFonts w:ascii="Times New Roman" w:eastAsia="Times New Roman" w:hAnsi="Times New Roman" w:cs="Times New Roman"/>
          <w:sz w:val="24"/>
          <w:szCs w:val="24"/>
          <w:lang w:val="ru-RU" w:eastAsia="ru-RU"/>
        </w:rPr>
        <w:t xml:space="preserve"> ________________________________________</w:t>
      </w:r>
      <w:r w:rsidRPr="000300E0">
        <w:rPr>
          <w:rFonts w:ascii="Times New Roman" w:eastAsia="Times New Roman" w:hAnsi="Times New Roman" w:cs="Times New Roman"/>
          <w:sz w:val="24"/>
          <w:szCs w:val="24"/>
          <w:lang w:eastAsia="ru-RU"/>
        </w:rPr>
        <w:t>_____________________________________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особливі умови або обмеження поводження (у разі потреби)</w:t>
      </w:r>
      <w:r w:rsidRPr="000300E0">
        <w:rPr>
          <w:rFonts w:ascii="Times New Roman" w:eastAsia="Times New Roman" w:hAnsi="Times New Roman" w:cs="Times New Roman"/>
          <w:sz w:val="24"/>
          <w:szCs w:val="24"/>
          <w:lang w:val="ru-RU" w:eastAsia="ru-RU"/>
        </w:rPr>
        <w:t xml:space="preserve"> _____________</w:t>
      </w:r>
      <w:r w:rsidRPr="000300E0">
        <w:rPr>
          <w:rFonts w:ascii="Times New Roman" w:eastAsia="Times New Roman" w:hAnsi="Times New Roman" w:cs="Times New Roman"/>
          <w:sz w:val="24"/>
          <w:szCs w:val="24"/>
          <w:lang w:eastAsia="ru-RU"/>
        </w:rPr>
        <w:t>________________________________________________________________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максимальний рівень залишків (у разі потреби) __________</w:t>
      </w:r>
      <w:r w:rsidRPr="000300E0">
        <w:rPr>
          <w:rFonts w:ascii="Times New Roman" w:eastAsia="Times New Roman" w:hAnsi="Times New Roman" w:cs="Times New Roman"/>
          <w:sz w:val="24"/>
          <w:szCs w:val="24"/>
          <w:lang w:val="ru-RU" w:eastAsia="ru-RU"/>
        </w:rPr>
        <w:t>____________</w:t>
      </w:r>
      <w:r w:rsidRPr="000300E0">
        <w:rPr>
          <w:rFonts w:ascii="Times New Roman" w:eastAsia="Times New Roman" w:hAnsi="Times New Roman" w:cs="Times New Roman"/>
          <w:sz w:val="24"/>
          <w:szCs w:val="24"/>
          <w:lang w:eastAsia="ru-RU"/>
        </w:rPr>
        <w:t>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вид або категорія тварин:</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маркерні залишки ________________</w:t>
      </w:r>
      <w:r w:rsidRPr="000300E0">
        <w:rPr>
          <w:rFonts w:ascii="Times New Roman" w:eastAsia="Times New Roman" w:hAnsi="Times New Roman" w:cs="Times New Roman"/>
          <w:sz w:val="24"/>
          <w:szCs w:val="24"/>
          <w:lang w:val="ru-RU" w:eastAsia="ru-RU"/>
        </w:rPr>
        <w:t>____________</w:t>
      </w:r>
      <w:r w:rsidRPr="000300E0">
        <w:rPr>
          <w:rFonts w:ascii="Times New Roman" w:eastAsia="Times New Roman" w:hAnsi="Times New Roman" w:cs="Times New Roman"/>
          <w:sz w:val="24"/>
          <w:szCs w:val="24"/>
          <w:lang w:eastAsia="ru-RU"/>
        </w:rPr>
        <w:t>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цільові тканини або продукти ______</w:t>
      </w:r>
      <w:r w:rsidRPr="000300E0">
        <w:rPr>
          <w:rFonts w:ascii="Times New Roman" w:eastAsia="Times New Roman" w:hAnsi="Times New Roman" w:cs="Times New Roman"/>
          <w:sz w:val="24"/>
          <w:szCs w:val="24"/>
          <w:lang w:val="ru-RU" w:eastAsia="ru-RU"/>
        </w:rPr>
        <w:t>____________</w:t>
      </w:r>
      <w:r w:rsidRPr="000300E0">
        <w:rPr>
          <w:rFonts w:ascii="Times New Roman" w:eastAsia="Times New Roman" w:hAnsi="Times New Roman" w:cs="Times New Roman"/>
          <w:sz w:val="24"/>
          <w:szCs w:val="24"/>
          <w:lang w:eastAsia="ru-RU"/>
        </w:rPr>
        <w:t>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максимальний рівень залишків у тканинах або продуктах (міліграмів на кілограм) ________________________________</w:t>
      </w:r>
      <w:r w:rsidRPr="000300E0">
        <w:rPr>
          <w:rFonts w:ascii="Times New Roman" w:eastAsia="Times New Roman" w:hAnsi="Times New Roman" w:cs="Times New Roman"/>
          <w:sz w:val="24"/>
          <w:szCs w:val="24"/>
          <w:lang w:val="ru-RU" w:eastAsia="ru-RU"/>
        </w:rPr>
        <w:t>_________________________</w:t>
      </w:r>
      <w:r w:rsidRPr="000300E0">
        <w:rPr>
          <w:rFonts w:ascii="Times New Roman" w:eastAsia="Times New Roman" w:hAnsi="Times New Roman" w:cs="Times New Roman"/>
          <w:sz w:val="24"/>
          <w:szCs w:val="24"/>
          <w:lang w:eastAsia="ru-RU"/>
        </w:rPr>
        <w:t>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lastRenderedPageBreak/>
        <w:t>період очікування _</w:t>
      </w:r>
      <w:r w:rsidRPr="000300E0">
        <w:rPr>
          <w:rFonts w:ascii="Times New Roman" w:eastAsia="Times New Roman" w:hAnsi="Times New Roman" w:cs="Times New Roman"/>
          <w:sz w:val="24"/>
          <w:szCs w:val="24"/>
          <w:lang w:val="ru-RU" w:eastAsia="ru-RU"/>
        </w:rPr>
        <w:t>_______________</w:t>
      </w:r>
      <w:r w:rsidRPr="000300E0">
        <w:rPr>
          <w:rFonts w:ascii="Times New Roman" w:eastAsia="Times New Roman" w:hAnsi="Times New Roman" w:cs="Times New Roman"/>
          <w:sz w:val="24"/>
          <w:szCs w:val="24"/>
          <w:lang w:eastAsia="ru-RU"/>
        </w:rPr>
        <w:t>_________________________________________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proofErr w:type="spellStart"/>
      <w:r w:rsidRPr="000300E0">
        <w:rPr>
          <w:rFonts w:ascii="Times New Roman" w:eastAsia="Times New Roman" w:hAnsi="Times New Roman" w:cs="Times New Roman"/>
          <w:sz w:val="24"/>
          <w:szCs w:val="24"/>
          <w:lang w:eastAsia="ru-RU"/>
        </w:rPr>
        <w:t>референс-зразки</w:t>
      </w:r>
      <w:proofErr w:type="spellEnd"/>
      <w:r w:rsidRPr="000300E0">
        <w:rPr>
          <w:rFonts w:ascii="Times New Roman" w:eastAsia="Times New Roman" w:hAnsi="Times New Roman" w:cs="Times New Roman"/>
          <w:sz w:val="24"/>
          <w:szCs w:val="24"/>
          <w:lang w:eastAsia="ru-RU"/>
        </w:rPr>
        <w:t>:</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xml:space="preserve">- номер зразка </w:t>
      </w:r>
      <w:proofErr w:type="spellStart"/>
      <w:r w:rsidRPr="000300E0">
        <w:rPr>
          <w:rFonts w:ascii="Times New Roman" w:eastAsia="Times New Roman" w:hAnsi="Times New Roman" w:cs="Times New Roman"/>
          <w:sz w:val="24"/>
          <w:szCs w:val="24"/>
          <w:lang w:eastAsia="ru-RU"/>
        </w:rPr>
        <w:t>референс-лабораторії</w:t>
      </w:r>
      <w:proofErr w:type="spellEnd"/>
      <w:r w:rsidRPr="000300E0">
        <w:rPr>
          <w:rFonts w:ascii="Times New Roman" w:eastAsia="Times New Roman" w:hAnsi="Times New Roman" w:cs="Times New Roman"/>
          <w:sz w:val="24"/>
          <w:szCs w:val="24"/>
          <w:lang w:eastAsia="ru-RU"/>
        </w:rPr>
        <w:t xml:space="preserve"> (у разі потреби) ____</w:t>
      </w:r>
      <w:r w:rsidRPr="000300E0">
        <w:rPr>
          <w:rFonts w:ascii="Times New Roman" w:eastAsia="Times New Roman" w:hAnsi="Times New Roman" w:cs="Times New Roman"/>
          <w:sz w:val="24"/>
          <w:szCs w:val="24"/>
          <w:lang w:val="ru-RU" w:eastAsia="ru-RU"/>
        </w:rPr>
        <w:t>____________</w:t>
      </w:r>
      <w:r w:rsidRPr="000300E0">
        <w:rPr>
          <w:rFonts w:ascii="Times New Roman" w:eastAsia="Times New Roman" w:hAnsi="Times New Roman" w:cs="Times New Roman"/>
          <w:sz w:val="24"/>
          <w:szCs w:val="24"/>
          <w:lang w:eastAsia="ru-RU"/>
        </w:rPr>
        <w:t>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xml:space="preserve">- серійний номер/код партії </w:t>
      </w:r>
      <w:r w:rsidRPr="000300E0">
        <w:rPr>
          <w:rFonts w:ascii="Times New Roman" w:eastAsia="Times New Roman" w:hAnsi="Times New Roman" w:cs="Times New Roman"/>
          <w:sz w:val="24"/>
          <w:szCs w:val="24"/>
          <w:lang w:val="ru-RU" w:eastAsia="ru-RU"/>
        </w:rPr>
        <w:t>_</w:t>
      </w:r>
      <w:r w:rsidRPr="000300E0">
        <w:rPr>
          <w:rFonts w:ascii="Times New Roman" w:eastAsia="Times New Roman" w:hAnsi="Times New Roman" w:cs="Times New Roman"/>
          <w:sz w:val="24"/>
          <w:szCs w:val="24"/>
          <w:lang w:eastAsia="ru-RU"/>
        </w:rPr>
        <w:t>_____________________</w:t>
      </w:r>
      <w:r w:rsidRPr="000300E0">
        <w:rPr>
          <w:rFonts w:ascii="Times New Roman" w:eastAsia="Times New Roman" w:hAnsi="Times New Roman" w:cs="Times New Roman"/>
          <w:sz w:val="24"/>
          <w:szCs w:val="24"/>
          <w:lang w:val="ru-RU" w:eastAsia="ru-RU"/>
        </w:rPr>
        <w:t>____________</w:t>
      </w:r>
      <w:r w:rsidRPr="000300E0">
        <w:rPr>
          <w:rFonts w:ascii="Times New Roman" w:eastAsia="Times New Roman" w:hAnsi="Times New Roman" w:cs="Times New Roman"/>
          <w:sz w:val="24"/>
          <w:szCs w:val="24"/>
          <w:lang w:eastAsia="ru-RU"/>
        </w:rPr>
        <w:t>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xml:space="preserve">- дата виробництва </w:t>
      </w:r>
      <w:r w:rsidRPr="000300E0">
        <w:rPr>
          <w:rFonts w:ascii="Times New Roman" w:eastAsia="Times New Roman" w:hAnsi="Times New Roman" w:cs="Times New Roman"/>
          <w:sz w:val="24"/>
          <w:szCs w:val="24"/>
          <w:lang w:val="ru-RU" w:eastAsia="ru-RU"/>
        </w:rPr>
        <w:t>_____________</w:t>
      </w:r>
      <w:r w:rsidRPr="000300E0">
        <w:rPr>
          <w:rFonts w:ascii="Times New Roman" w:eastAsia="Times New Roman" w:hAnsi="Times New Roman" w:cs="Times New Roman"/>
          <w:sz w:val="24"/>
          <w:szCs w:val="24"/>
          <w:lang w:eastAsia="ru-RU"/>
        </w:rPr>
        <w:t>___________________________________________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дата закінчення строку придатності _</w:t>
      </w:r>
      <w:r w:rsidRPr="000300E0">
        <w:rPr>
          <w:rFonts w:ascii="Times New Roman" w:eastAsia="Times New Roman" w:hAnsi="Times New Roman" w:cs="Times New Roman"/>
          <w:sz w:val="24"/>
          <w:szCs w:val="24"/>
          <w:lang w:val="ru-RU" w:eastAsia="ru-RU"/>
        </w:rPr>
        <w:t>_</w:t>
      </w:r>
      <w:r w:rsidRPr="000300E0">
        <w:rPr>
          <w:rFonts w:ascii="Times New Roman" w:eastAsia="Times New Roman" w:hAnsi="Times New Roman" w:cs="Times New Roman"/>
          <w:sz w:val="24"/>
          <w:szCs w:val="24"/>
          <w:lang w:eastAsia="ru-RU"/>
        </w:rPr>
        <w:t>__________</w:t>
      </w:r>
      <w:r w:rsidRPr="000300E0">
        <w:rPr>
          <w:rFonts w:ascii="Times New Roman" w:eastAsia="Times New Roman" w:hAnsi="Times New Roman" w:cs="Times New Roman"/>
          <w:sz w:val="24"/>
          <w:szCs w:val="24"/>
          <w:lang w:val="ru-RU" w:eastAsia="ru-RU"/>
        </w:rPr>
        <w:t>____________</w:t>
      </w:r>
      <w:r w:rsidRPr="000300E0">
        <w:rPr>
          <w:rFonts w:ascii="Times New Roman" w:eastAsia="Times New Roman" w:hAnsi="Times New Roman" w:cs="Times New Roman"/>
          <w:sz w:val="24"/>
          <w:szCs w:val="24"/>
          <w:lang w:eastAsia="ru-RU"/>
        </w:rPr>
        <w:t>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xml:space="preserve">- концентрація </w:t>
      </w:r>
      <w:r w:rsidRPr="000300E0">
        <w:rPr>
          <w:rFonts w:ascii="Times New Roman" w:eastAsia="Times New Roman" w:hAnsi="Times New Roman" w:cs="Times New Roman"/>
          <w:sz w:val="24"/>
          <w:szCs w:val="24"/>
          <w:lang w:val="ru-RU" w:eastAsia="ru-RU"/>
        </w:rPr>
        <w:t>______________</w:t>
      </w:r>
      <w:r w:rsidRPr="000300E0">
        <w:rPr>
          <w:rFonts w:ascii="Times New Roman" w:eastAsia="Times New Roman" w:hAnsi="Times New Roman" w:cs="Times New Roman"/>
          <w:sz w:val="24"/>
          <w:szCs w:val="24"/>
          <w:lang w:eastAsia="ru-RU"/>
        </w:rPr>
        <w:t>______________________________________________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xml:space="preserve">- маса </w:t>
      </w:r>
      <w:r w:rsidRPr="000300E0">
        <w:rPr>
          <w:rFonts w:ascii="Times New Roman" w:eastAsia="Times New Roman" w:hAnsi="Times New Roman" w:cs="Times New Roman"/>
          <w:sz w:val="24"/>
          <w:szCs w:val="24"/>
          <w:lang w:val="ru-RU" w:eastAsia="ru-RU"/>
        </w:rPr>
        <w:t>______________</w:t>
      </w:r>
      <w:r w:rsidRPr="000300E0">
        <w:rPr>
          <w:rFonts w:ascii="Times New Roman" w:eastAsia="Times New Roman" w:hAnsi="Times New Roman" w:cs="Times New Roman"/>
          <w:sz w:val="24"/>
          <w:szCs w:val="24"/>
          <w:lang w:eastAsia="ru-RU"/>
        </w:rPr>
        <w:t>_____________________________________________________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опис фізичних властивостей _________________________</w:t>
      </w:r>
      <w:r w:rsidRPr="000300E0">
        <w:rPr>
          <w:rFonts w:ascii="Times New Roman" w:eastAsia="Times New Roman" w:hAnsi="Times New Roman" w:cs="Times New Roman"/>
          <w:sz w:val="24"/>
          <w:szCs w:val="24"/>
          <w:lang w:val="ru-RU" w:eastAsia="ru-RU"/>
        </w:rPr>
        <w:t>_____________</w:t>
      </w:r>
      <w:r w:rsidRPr="000300E0">
        <w:rPr>
          <w:rFonts w:ascii="Times New Roman" w:eastAsia="Times New Roman" w:hAnsi="Times New Roman" w:cs="Times New Roman"/>
          <w:sz w:val="24"/>
          <w:szCs w:val="24"/>
          <w:lang w:eastAsia="ru-RU"/>
        </w:rPr>
        <w:t>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опис контейнера _________________________________</w:t>
      </w:r>
      <w:r w:rsidRPr="000300E0">
        <w:rPr>
          <w:rFonts w:ascii="Times New Roman" w:eastAsia="Times New Roman" w:hAnsi="Times New Roman" w:cs="Times New Roman"/>
          <w:sz w:val="24"/>
          <w:szCs w:val="24"/>
          <w:lang w:val="ru-RU" w:eastAsia="ru-RU"/>
        </w:rPr>
        <w:t>______________</w:t>
      </w:r>
      <w:r w:rsidRPr="000300E0">
        <w:rPr>
          <w:rFonts w:ascii="Times New Roman" w:eastAsia="Times New Roman" w:hAnsi="Times New Roman" w:cs="Times New Roman"/>
          <w:sz w:val="24"/>
          <w:szCs w:val="24"/>
          <w:lang w:eastAsia="ru-RU"/>
        </w:rPr>
        <w:t>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вимоги до зберігання ___________________________</w:t>
      </w:r>
      <w:r w:rsidRPr="000300E0">
        <w:rPr>
          <w:rFonts w:ascii="Times New Roman" w:eastAsia="Times New Roman" w:hAnsi="Times New Roman" w:cs="Times New Roman"/>
          <w:sz w:val="24"/>
          <w:szCs w:val="24"/>
          <w:lang w:val="ru-RU" w:eastAsia="ru-RU"/>
        </w:rPr>
        <w:t>_____________</w:t>
      </w:r>
      <w:r w:rsidRPr="000300E0">
        <w:rPr>
          <w:rFonts w:ascii="Times New Roman" w:eastAsia="Times New Roman" w:hAnsi="Times New Roman" w:cs="Times New Roman"/>
          <w:sz w:val="24"/>
          <w:szCs w:val="24"/>
          <w:lang w:eastAsia="ru-RU"/>
        </w:rPr>
        <w:t>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зміни, що вимагаються (у разі потреби) __________</w:t>
      </w:r>
      <w:r w:rsidRPr="000300E0">
        <w:rPr>
          <w:rFonts w:ascii="Times New Roman" w:eastAsia="Times New Roman" w:hAnsi="Times New Roman" w:cs="Times New Roman"/>
          <w:sz w:val="24"/>
          <w:szCs w:val="24"/>
          <w:lang w:val="ru-RU" w:eastAsia="ru-RU"/>
        </w:rPr>
        <w:t>____________</w:t>
      </w:r>
      <w:r w:rsidRPr="000300E0">
        <w:rPr>
          <w:rFonts w:ascii="Times New Roman" w:eastAsia="Times New Roman" w:hAnsi="Times New Roman" w:cs="Times New Roman"/>
          <w:sz w:val="24"/>
          <w:szCs w:val="24"/>
          <w:lang w:eastAsia="ru-RU"/>
        </w:rPr>
        <w:t>________________</w:t>
      </w:r>
    </w:p>
    <w:p w:rsidR="000300E0" w:rsidRPr="000300E0" w:rsidRDefault="000300E0" w:rsidP="000300E0">
      <w:pPr>
        <w:spacing w:before="120" w:after="0" w:line="240" w:lineRule="auto"/>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___________________________________________</w:t>
      </w:r>
      <w:r w:rsidRPr="000300E0">
        <w:rPr>
          <w:rFonts w:ascii="Times New Roman" w:eastAsia="Times New Roman" w:hAnsi="Times New Roman" w:cs="Times New Roman"/>
          <w:sz w:val="24"/>
          <w:szCs w:val="24"/>
          <w:lang w:val="ru-RU" w:eastAsia="ru-RU"/>
        </w:rPr>
        <w:t>_____________</w:t>
      </w:r>
      <w:r w:rsidRPr="000300E0">
        <w:rPr>
          <w:rFonts w:ascii="Times New Roman" w:eastAsia="Times New Roman" w:hAnsi="Times New Roman" w:cs="Times New Roman"/>
          <w:sz w:val="24"/>
          <w:szCs w:val="24"/>
          <w:lang w:eastAsia="ru-RU"/>
        </w:rPr>
        <w:t>_____________________</w:t>
      </w:r>
    </w:p>
    <w:p w:rsidR="000300E0" w:rsidRPr="000300E0" w:rsidRDefault="000300E0" w:rsidP="000300E0">
      <w:pPr>
        <w:spacing w:before="120" w:after="0" w:line="240" w:lineRule="auto"/>
        <w:ind w:left="1764" w:hanging="119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Додаток: 1. Реєстраційне досьє (у паперовій та електронній формі) на __</w:t>
      </w:r>
      <w:r w:rsidRPr="000300E0">
        <w:rPr>
          <w:rFonts w:ascii="Times New Roman" w:eastAsia="Times New Roman" w:hAnsi="Times New Roman" w:cs="Times New Roman"/>
          <w:sz w:val="24"/>
          <w:szCs w:val="24"/>
          <w:lang w:val="ru-RU" w:eastAsia="ru-RU"/>
        </w:rPr>
        <w:t>___</w:t>
      </w:r>
      <w:r w:rsidRPr="000300E0">
        <w:rPr>
          <w:rFonts w:ascii="Times New Roman" w:eastAsia="Times New Roman" w:hAnsi="Times New Roman" w:cs="Times New Roman"/>
          <w:sz w:val="24"/>
          <w:szCs w:val="24"/>
          <w:lang w:eastAsia="ru-RU"/>
        </w:rPr>
        <w:t>__ арк.</w:t>
      </w:r>
    </w:p>
    <w:p w:rsidR="000300E0" w:rsidRPr="000300E0" w:rsidRDefault="000300E0" w:rsidP="000300E0">
      <w:pPr>
        <w:spacing w:before="120" w:after="0" w:line="240" w:lineRule="auto"/>
        <w:ind w:left="1764" w:hanging="14"/>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2. Резюме (короткий виклад) реєстраційного досьє (у паперовій та електронній формі) на __</w:t>
      </w:r>
      <w:r w:rsidRPr="000300E0">
        <w:rPr>
          <w:rFonts w:ascii="Times New Roman" w:eastAsia="Times New Roman" w:hAnsi="Times New Roman" w:cs="Times New Roman"/>
          <w:sz w:val="24"/>
          <w:szCs w:val="24"/>
          <w:lang w:val="ru-RU" w:eastAsia="ru-RU"/>
        </w:rPr>
        <w:t>___</w:t>
      </w:r>
      <w:r w:rsidRPr="000300E0">
        <w:rPr>
          <w:rFonts w:ascii="Times New Roman" w:eastAsia="Times New Roman" w:hAnsi="Times New Roman" w:cs="Times New Roman"/>
          <w:sz w:val="24"/>
          <w:szCs w:val="24"/>
          <w:lang w:eastAsia="ru-RU"/>
        </w:rPr>
        <w:t>__ арк.</w:t>
      </w:r>
    </w:p>
    <w:p w:rsidR="000300E0" w:rsidRPr="000300E0" w:rsidRDefault="000300E0" w:rsidP="000300E0">
      <w:pPr>
        <w:spacing w:before="120" w:after="0" w:line="240" w:lineRule="auto"/>
        <w:ind w:left="1764" w:hanging="14"/>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3. Клопотання оператора ринку про забезпечення режиму конфіденційності окремих відомостей, що містяться в реєстраційному досьє, з переліком таких відомостей, порядком та умовами їх поширення на __</w:t>
      </w:r>
      <w:r w:rsidRPr="000300E0">
        <w:rPr>
          <w:rFonts w:ascii="Times New Roman" w:eastAsia="Times New Roman" w:hAnsi="Times New Roman" w:cs="Times New Roman"/>
          <w:sz w:val="24"/>
          <w:szCs w:val="24"/>
          <w:lang w:val="ru-RU" w:eastAsia="ru-RU"/>
        </w:rPr>
        <w:t>_</w:t>
      </w:r>
      <w:r w:rsidRPr="000300E0">
        <w:rPr>
          <w:rFonts w:ascii="Times New Roman" w:eastAsia="Times New Roman" w:hAnsi="Times New Roman" w:cs="Times New Roman"/>
          <w:sz w:val="24"/>
          <w:szCs w:val="24"/>
          <w:lang w:eastAsia="ru-RU"/>
        </w:rPr>
        <w:t>_</w:t>
      </w:r>
      <w:r w:rsidRPr="000300E0">
        <w:rPr>
          <w:rFonts w:ascii="Times New Roman" w:eastAsia="Times New Roman" w:hAnsi="Times New Roman" w:cs="Times New Roman"/>
          <w:sz w:val="24"/>
          <w:szCs w:val="24"/>
          <w:lang w:val="ru-RU" w:eastAsia="ru-RU"/>
        </w:rPr>
        <w:t>__</w:t>
      </w:r>
      <w:r w:rsidRPr="000300E0">
        <w:rPr>
          <w:rFonts w:ascii="Times New Roman" w:eastAsia="Times New Roman" w:hAnsi="Times New Roman" w:cs="Times New Roman"/>
          <w:sz w:val="24"/>
          <w:szCs w:val="24"/>
          <w:lang w:eastAsia="ru-RU"/>
        </w:rPr>
        <w:t>_ арк.</w:t>
      </w:r>
    </w:p>
    <w:p w:rsidR="000300E0" w:rsidRPr="000300E0" w:rsidRDefault="000300E0" w:rsidP="000300E0">
      <w:pPr>
        <w:spacing w:before="120" w:after="0" w:line="240" w:lineRule="auto"/>
        <w:ind w:left="1764" w:hanging="14"/>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4. Копія рішення уповноваженого органу іноземної держави або міжнародної організації (інтеграційного об’єднання держав), яким надано дозвіл на використання кормової добавки (мовою оригіналу разом із завіреним перекладом на українську мову) на _______ арк.</w:t>
      </w:r>
    </w:p>
    <w:p w:rsidR="000300E0" w:rsidRPr="000300E0" w:rsidRDefault="000300E0" w:rsidP="000300E0">
      <w:pPr>
        <w:spacing w:before="120" w:after="0" w:line="240" w:lineRule="auto"/>
        <w:ind w:left="1764" w:hanging="14"/>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5. Копія експертного висновку іноземної організації, яка проводила наукову оцінку (експертизу) кормової добавки (мовою оригіналу разом із завіреним перекладом на українську мову) на _</w:t>
      </w:r>
      <w:r w:rsidRPr="000300E0">
        <w:rPr>
          <w:rFonts w:ascii="Times New Roman" w:eastAsia="Times New Roman" w:hAnsi="Times New Roman" w:cs="Times New Roman"/>
          <w:sz w:val="24"/>
          <w:szCs w:val="24"/>
          <w:lang w:val="ru-RU" w:eastAsia="ru-RU"/>
        </w:rPr>
        <w:t>___</w:t>
      </w:r>
      <w:r w:rsidRPr="000300E0">
        <w:rPr>
          <w:rFonts w:ascii="Times New Roman" w:eastAsia="Times New Roman" w:hAnsi="Times New Roman" w:cs="Times New Roman"/>
          <w:sz w:val="24"/>
          <w:szCs w:val="24"/>
          <w:lang w:eastAsia="ru-RU"/>
        </w:rPr>
        <w:t>___ арк.</w:t>
      </w:r>
    </w:p>
    <w:p w:rsidR="000300E0" w:rsidRPr="000300E0" w:rsidRDefault="000300E0" w:rsidP="000300E0">
      <w:pPr>
        <w:spacing w:before="120" w:after="0" w:line="240" w:lineRule="auto"/>
        <w:ind w:left="1764" w:hanging="14"/>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xml:space="preserve">6. Копія звіту іноземної </w:t>
      </w:r>
      <w:proofErr w:type="spellStart"/>
      <w:r w:rsidRPr="000300E0">
        <w:rPr>
          <w:rFonts w:ascii="Times New Roman" w:eastAsia="Times New Roman" w:hAnsi="Times New Roman" w:cs="Times New Roman"/>
          <w:sz w:val="24"/>
          <w:szCs w:val="24"/>
          <w:lang w:eastAsia="ru-RU"/>
        </w:rPr>
        <w:t>референс-лабораторії</w:t>
      </w:r>
      <w:proofErr w:type="spellEnd"/>
      <w:r w:rsidRPr="000300E0">
        <w:rPr>
          <w:rFonts w:ascii="Times New Roman" w:eastAsia="Times New Roman" w:hAnsi="Times New Roman" w:cs="Times New Roman"/>
          <w:sz w:val="24"/>
          <w:szCs w:val="24"/>
          <w:lang w:eastAsia="ru-RU"/>
        </w:rPr>
        <w:t xml:space="preserve"> про оцінку методів аналізу кормової добавки (мовою оригіналу разом із завіреним перекладом на українську мову) на __</w:t>
      </w:r>
      <w:r w:rsidRPr="000300E0">
        <w:rPr>
          <w:rFonts w:ascii="Times New Roman" w:eastAsia="Times New Roman" w:hAnsi="Times New Roman" w:cs="Times New Roman"/>
          <w:sz w:val="24"/>
          <w:szCs w:val="24"/>
          <w:lang w:val="ru-RU" w:eastAsia="ru-RU"/>
        </w:rPr>
        <w:t>___</w:t>
      </w:r>
      <w:r w:rsidRPr="000300E0">
        <w:rPr>
          <w:rFonts w:ascii="Times New Roman" w:eastAsia="Times New Roman" w:hAnsi="Times New Roman" w:cs="Times New Roman"/>
          <w:sz w:val="24"/>
          <w:szCs w:val="24"/>
          <w:lang w:eastAsia="ru-RU"/>
        </w:rPr>
        <w:t>__ арк.</w:t>
      </w:r>
    </w:p>
    <w:p w:rsidR="000300E0" w:rsidRPr="000300E0" w:rsidRDefault="000300E0" w:rsidP="000300E0">
      <w:pPr>
        <w:spacing w:before="120" w:after="0" w:line="240" w:lineRule="auto"/>
        <w:ind w:left="1764" w:hanging="14"/>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 xml:space="preserve">7. Копії документів, що підтверджують сплату адміністративного збору за державну реєстрацію кормової добавки, оплату послуг з наукової оцінки (експертизи) кормової добавки та оплату послуг </w:t>
      </w:r>
      <w:proofErr w:type="spellStart"/>
      <w:r w:rsidRPr="000300E0">
        <w:rPr>
          <w:rFonts w:ascii="Times New Roman" w:eastAsia="Times New Roman" w:hAnsi="Times New Roman" w:cs="Times New Roman"/>
          <w:sz w:val="24"/>
          <w:szCs w:val="24"/>
          <w:lang w:eastAsia="ru-RU"/>
        </w:rPr>
        <w:t>референс-лабораторії</w:t>
      </w:r>
      <w:proofErr w:type="spellEnd"/>
      <w:r w:rsidRPr="000300E0">
        <w:rPr>
          <w:rFonts w:ascii="Times New Roman" w:eastAsia="Times New Roman" w:hAnsi="Times New Roman" w:cs="Times New Roman"/>
          <w:sz w:val="24"/>
          <w:szCs w:val="24"/>
          <w:lang w:eastAsia="ru-RU"/>
        </w:rPr>
        <w:t>.</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Оператор ринку _______________________________</w:t>
      </w:r>
      <w:r w:rsidRPr="000300E0">
        <w:rPr>
          <w:rFonts w:ascii="Times New Roman" w:eastAsia="Times New Roman" w:hAnsi="Times New Roman" w:cs="Times New Roman"/>
          <w:sz w:val="24"/>
          <w:szCs w:val="24"/>
          <w:lang w:val="ru-RU" w:eastAsia="ru-RU"/>
        </w:rPr>
        <w:t>_____________</w:t>
      </w:r>
      <w:r w:rsidRPr="000300E0">
        <w:rPr>
          <w:rFonts w:ascii="Times New Roman" w:eastAsia="Times New Roman" w:hAnsi="Times New Roman" w:cs="Times New Roman"/>
          <w:sz w:val="24"/>
          <w:szCs w:val="24"/>
          <w:lang w:eastAsia="ru-RU"/>
        </w:rPr>
        <w:t>______________</w:t>
      </w:r>
    </w:p>
    <w:p w:rsidR="000300E0" w:rsidRPr="000300E0" w:rsidRDefault="000300E0" w:rsidP="000300E0">
      <w:pPr>
        <w:spacing w:after="0" w:line="240" w:lineRule="auto"/>
        <w:ind w:firstLine="3969"/>
        <w:jc w:val="both"/>
        <w:rPr>
          <w:rFonts w:ascii="Times New Roman" w:eastAsia="Times New Roman" w:hAnsi="Times New Roman" w:cs="Times New Roman"/>
          <w:sz w:val="20"/>
          <w:szCs w:val="20"/>
          <w:lang w:eastAsia="ru-RU"/>
        </w:rPr>
      </w:pPr>
      <w:r w:rsidRPr="000300E0">
        <w:rPr>
          <w:rFonts w:ascii="Times New Roman" w:eastAsia="Times New Roman" w:hAnsi="Times New Roman" w:cs="Times New Roman"/>
          <w:sz w:val="20"/>
          <w:szCs w:val="20"/>
          <w:lang w:eastAsia="ru-RU"/>
        </w:rPr>
        <w:t>найменування (для юридичної особи)</w:t>
      </w:r>
    </w:p>
    <w:p w:rsidR="000300E0" w:rsidRPr="000300E0" w:rsidRDefault="000300E0" w:rsidP="000300E0">
      <w:pPr>
        <w:spacing w:after="160" w:line="259" w:lineRule="auto"/>
        <w:rPr>
          <w:rFonts w:ascii="Times New Roman" w:eastAsia="Calibri" w:hAnsi="Times New Roman" w:cs="Calibri"/>
          <w:sz w:val="24"/>
          <w:szCs w:val="24"/>
        </w:rPr>
      </w:pPr>
      <w:r w:rsidRPr="000300E0">
        <w:rPr>
          <w:rFonts w:ascii="Times New Roman" w:eastAsia="Calibri" w:hAnsi="Times New Roman" w:cs="Calibri"/>
          <w:sz w:val="24"/>
          <w:szCs w:val="24"/>
        </w:rPr>
        <w:t>_____________________________________________________________________________</w:t>
      </w:r>
    </w:p>
    <w:p w:rsidR="000300E0" w:rsidRPr="000300E0" w:rsidRDefault="000300E0" w:rsidP="000300E0">
      <w:pPr>
        <w:spacing w:after="0" w:line="259" w:lineRule="auto"/>
        <w:ind w:left="1440" w:firstLine="720"/>
        <w:rPr>
          <w:rFonts w:ascii="Times New Roman" w:eastAsia="Calibri" w:hAnsi="Times New Roman" w:cs="Calibri"/>
          <w:sz w:val="20"/>
          <w:szCs w:val="20"/>
        </w:rPr>
      </w:pPr>
      <w:r w:rsidRPr="000300E0">
        <w:rPr>
          <w:rFonts w:ascii="Times New Roman" w:eastAsia="Calibri" w:hAnsi="Times New Roman" w:cs="Calibri"/>
          <w:sz w:val="20"/>
          <w:szCs w:val="20"/>
        </w:rPr>
        <w:t>або прізвище, ім’я, по батькові (для фізичної особи - підприємця)</w:t>
      </w:r>
    </w:p>
    <w:tbl>
      <w:tblPr>
        <w:tblW w:w="5000" w:type="pct"/>
        <w:tblLook w:val="04A0" w:firstRow="1" w:lastRow="0" w:firstColumn="1" w:lastColumn="0" w:noHBand="0" w:noVBand="1"/>
      </w:tblPr>
      <w:tblGrid>
        <w:gridCol w:w="4847"/>
        <w:gridCol w:w="5008"/>
      </w:tblGrid>
      <w:tr w:rsidR="000300E0" w:rsidRPr="000300E0" w:rsidTr="000300E0">
        <w:tc>
          <w:tcPr>
            <w:tcW w:w="2459" w:type="pct"/>
            <w:shd w:val="clear" w:color="auto" w:fill="auto"/>
          </w:tcPr>
          <w:p w:rsidR="000300E0" w:rsidRPr="000300E0" w:rsidRDefault="000300E0" w:rsidP="000300E0">
            <w:pPr>
              <w:spacing w:before="120" w:after="0" w:line="240" w:lineRule="auto"/>
              <w:jc w:val="center"/>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____________</w:t>
            </w:r>
            <w:r w:rsidRPr="000300E0">
              <w:rPr>
                <w:rFonts w:ascii="Times New Roman" w:eastAsia="Times New Roman" w:hAnsi="Times New Roman" w:cs="Times New Roman"/>
                <w:sz w:val="24"/>
                <w:szCs w:val="24"/>
                <w:lang w:val="en-US" w:eastAsia="ru-RU"/>
              </w:rPr>
              <w:t>_____</w:t>
            </w:r>
            <w:r w:rsidRPr="000300E0">
              <w:rPr>
                <w:rFonts w:ascii="Times New Roman" w:eastAsia="Times New Roman" w:hAnsi="Times New Roman" w:cs="Times New Roman"/>
                <w:sz w:val="24"/>
                <w:szCs w:val="24"/>
                <w:lang w:eastAsia="ru-RU"/>
              </w:rPr>
              <w:t>_____</w:t>
            </w:r>
          </w:p>
          <w:p w:rsidR="000300E0" w:rsidRPr="000300E0" w:rsidRDefault="000300E0" w:rsidP="000300E0">
            <w:pPr>
              <w:spacing w:after="0" w:line="240" w:lineRule="auto"/>
              <w:jc w:val="center"/>
              <w:rPr>
                <w:rFonts w:ascii="Times New Roman" w:eastAsia="Times New Roman" w:hAnsi="Times New Roman" w:cs="Times New Roman"/>
                <w:sz w:val="28"/>
                <w:szCs w:val="28"/>
                <w:lang w:eastAsia="ru-RU"/>
              </w:rPr>
            </w:pPr>
            <w:r w:rsidRPr="000300E0">
              <w:rPr>
                <w:rFonts w:ascii="Times New Roman" w:eastAsia="Times New Roman" w:hAnsi="Times New Roman" w:cs="Times New Roman"/>
                <w:sz w:val="20"/>
                <w:szCs w:val="20"/>
                <w:lang w:eastAsia="ru-RU"/>
              </w:rPr>
              <w:t>(підпис)</w:t>
            </w:r>
          </w:p>
        </w:tc>
        <w:tc>
          <w:tcPr>
            <w:tcW w:w="2541" w:type="pct"/>
            <w:shd w:val="clear" w:color="auto" w:fill="auto"/>
          </w:tcPr>
          <w:p w:rsidR="000300E0" w:rsidRPr="000300E0" w:rsidRDefault="000300E0" w:rsidP="000300E0">
            <w:pPr>
              <w:spacing w:before="120" w:after="0" w:line="240" w:lineRule="auto"/>
              <w:jc w:val="center"/>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_______</w:t>
            </w:r>
            <w:r w:rsidRPr="000300E0">
              <w:rPr>
                <w:rFonts w:ascii="Times New Roman" w:eastAsia="Times New Roman" w:hAnsi="Times New Roman" w:cs="Times New Roman"/>
                <w:sz w:val="24"/>
                <w:szCs w:val="24"/>
                <w:lang w:val="en-US" w:eastAsia="ru-RU"/>
              </w:rPr>
              <w:t>___</w:t>
            </w:r>
            <w:r w:rsidRPr="000300E0">
              <w:rPr>
                <w:rFonts w:ascii="Times New Roman" w:eastAsia="Times New Roman" w:hAnsi="Times New Roman" w:cs="Times New Roman"/>
                <w:sz w:val="24"/>
                <w:szCs w:val="24"/>
                <w:lang w:eastAsia="ru-RU"/>
              </w:rPr>
              <w:t>___</w:t>
            </w:r>
            <w:r w:rsidRPr="000300E0">
              <w:rPr>
                <w:rFonts w:ascii="Times New Roman" w:eastAsia="Times New Roman" w:hAnsi="Times New Roman" w:cs="Times New Roman"/>
                <w:sz w:val="24"/>
                <w:szCs w:val="24"/>
                <w:lang w:val="en-US" w:eastAsia="ru-RU"/>
              </w:rPr>
              <w:t>_</w:t>
            </w:r>
            <w:r w:rsidRPr="000300E0">
              <w:rPr>
                <w:rFonts w:ascii="Times New Roman" w:eastAsia="Times New Roman" w:hAnsi="Times New Roman" w:cs="Times New Roman"/>
                <w:sz w:val="24"/>
                <w:szCs w:val="24"/>
                <w:lang w:eastAsia="ru-RU"/>
              </w:rPr>
              <w:t>___________</w:t>
            </w:r>
          </w:p>
          <w:p w:rsidR="000300E0" w:rsidRPr="000300E0" w:rsidRDefault="000300E0" w:rsidP="000300E0">
            <w:pPr>
              <w:spacing w:after="0" w:line="240" w:lineRule="auto"/>
              <w:jc w:val="center"/>
              <w:rPr>
                <w:rFonts w:ascii="Times New Roman" w:eastAsia="Times New Roman" w:hAnsi="Times New Roman" w:cs="Times New Roman"/>
                <w:sz w:val="20"/>
                <w:szCs w:val="20"/>
                <w:lang w:eastAsia="ru-RU"/>
              </w:rPr>
            </w:pPr>
            <w:r w:rsidRPr="000300E0">
              <w:rPr>
                <w:rFonts w:ascii="Times New Roman" w:eastAsia="Times New Roman" w:hAnsi="Times New Roman" w:cs="Times New Roman"/>
                <w:sz w:val="20"/>
                <w:szCs w:val="20"/>
                <w:lang w:eastAsia="ru-RU"/>
              </w:rPr>
              <w:t>(ініціали, прізвище)</w:t>
            </w:r>
          </w:p>
        </w:tc>
      </w:tr>
    </w:tbl>
    <w:p w:rsidR="000300E0" w:rsidRPr="000300E0" w:rsidRDefault="000300E0" w:rsidP="000300E0">
      <w:pPr>
        <w:spacing w:after="160" w:line="259" w:lineRule="auto"/>
        <w:jc w:val="center"/>
        <w:rPr>
          <w:rFonts w:ascii="Times New Roman" w:eastAsia="Calibri" w:hAnsi="Times New Roman" w:cs="Calibri"/>
          <w:sz w:val="20"/>
        </w:rPr>
      </w:pP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Місце проживання/місцезнаходження _________________</w:t>
      </w:r>
      <w:r w:rsidRPr="000300E0">
        <w:rPr>
          <w:rFonts w:ascii="Times New Roman" w:eastAsia="Times New Roman" w:hAnsi="Times New Roman" w:cs="Times New Roman"/>
          <w:sz w:val="24"/>
          <w:szCs w:val="24"/>
          <w:lang w:val="en-US" w:eastAsia="ru-RU"/>
        </w:rPr>
        <w:t>_____________</w:t>
      </w:r>
      <w:r w:rsidRPr="000300E0">
        <w:rPr>
          <w:rFonts w:ascii="Times New Roman" w:eastAsia="Times New Roman" w:hAnsi="Times New Roman" w:cs="Times New Roman"/>
          <w:sz w:val="24"/>
          <w:szCs w:val="24"/>
          <w:lang w:eastAsia="ru-RU"/>
        </w:rPr>
        <w:t>__________</w:t>
      </w:r>
    </w:p>
    <w:p w:rsidR="000300E0" w:rsidRPr="000300E0" w:rsidRDefault="000300E0" w:rsidP="000300E0">
      <w:pPr>
        <w:spacing w:before="120" w:after="160" w:line="259" w:lineRule="auto"/>
        <w:rPr>
          <w:rFonts w:ascii="Times New Roman" w:eastAsia="Calibri" w:hAnsi="Times New Roman" w:cs="Calibri"/>
          <w:sz w:val="24"/>
          <w:szCs w:val="24"/>
        </w:rPr>
      </w:pPr>
      <w:r w:rsidRPr="000300E0">
        <w:rPr>
          <w:rFonts w:ascii="Times New Roman" w:eastAsia="Calibri" w:hAnsi="Times New Roman" w:cs="Calibri"/>
          <w:sz w:val="24"/>
          <w:szCs w:val="24"/>
        </w:rPr>
        <w:t>_____________________________________________________________________________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Номер телефону/ факсу ______________________</w:t>
      </w:r>
      <w:r w:rsidRPr="000300E0">
        <w:rPr>
          <w:rFonts w:ascii="Times New Roman" w:eastAsia="Times New Roman" w:hAnsi="Times New Roman" w:cs="Times New Roman"/>
          <w:sz w:val="24"/>
          <w:szCs w:val="24"/>
          <w:lang w:val="en-US" w:eastAsia="ru-RU"/>
        </w:rPr>
        <w:t>_____________</w:t>
      </w:r>
      <w:r w:rsidRPr="000300E0">
        <w:rPr>
          <w:rFonts w:ascii="Times New Roman" w:eastAsia="Times New Roman" w:hAnsi="Times New Roman" w:cs="Times New Roman"/>
          <w:sz w:val="24"/>
          <w:szCs w:val="24"/>
          <w:lang w:eastAsia="ru-RU"/>
        </w:rPr>
        <w:t>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Адреса електронної пошти ________________</w:t>
      </w:r>
      <w:r w:rsidRPr="000300E0">
        <w:rPr>
          <w:rFonts w:ascii="Times New Roman" w:eastAsia="Times New Roman" w:hAnsi="Times New Roman" w:cs="Times New Roman"/>
          <w:sz w:val="24"/>
          <w:szCs w:val="24"/>
          <w:lang w:val="en-US" w:eastAsia="ru-RU"/>
        </w:rPr>
        <w:t>____________</w:t>
      </w:r>
      <w:r w:rsidRPr="000300E0">
        <w:rPr>
          <w:rFonts w:ascii="Times New Roman" w:eastAsia="Times New Roman" w:hAnsi="Times New Roman" w:cs="Times New Roman"/>
          <w:sz w:val="24"/>
          <w:szCs w:val="24"/>
          <w:lang w:eastAsia="ru-RU"/>
        </w:rPr>
        <w:t>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lastRenderedPageBreak/>
        <w:t xml:space="preserve">Уповноважена особа оператора ринку </w:t>
      </w:r>
    </w:p>
    <w:tbl>
      <w:tblPr>
        <w:tblW w:w="5000" w:type="pct"/>
        <w:tblLook w:val="04A0" w:firstRow="1" w:lastRow="0" w:firstColumn="1" w:lastColumn="0" w:noHBand="0" w:noVBand="1"/>
      </w:tblPr>
      <w:tblGrid>
        <w:gridCol w:w="4847"/>
        <w:gridCol w:w="5008"/>
      </w:tblGrid>
      <w:tr w:rsidR="000300E0" w:rsidRPr="000300E0" w:rsidTr="000300E0">
        <w:tc>
          <w:tcPr>
            <w:tcW w:w="2459" w:type="pct"/>
            <w:shd w:val="clear" w:color="auto" w:fill="auto"/>
          </w:tcPr>
          <w:p w:rsidR="000300E0" w:rsidRPr="000300E0" w:rsidRDefault="000300E0" w:rsidP="000300E0">
            <w:pPr>
              <w:spacing w:before="120" w:after="0" w:line="240" w:lineRule="auto"/>
              <w:jc w:val="center"/>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____</w:t>
            </w:r>
            <w:r w:rsidRPr="000300E0">
              <w:rPr>
                <w:rFonts w:ascii="Times New Roman" w:eastAsia="Times New Roman" w:hAnsi="Times New Roman" w:cs="Times New Roman"/>
                <w:sz w:val="24"/>
                <w:szCs w:val="24"/>
                <w:lang w:val="en-US" w:eastAsia="ru-RU"/>
              </w:rPr>
              <w:t>___</w:t>
            </w:r>
            <w:r w:rsidRPr="000300E0">
              <w:rPr>
                <w:rFonts w:ascii="Times New Roman" w:eastAsia="Times New Roman" w:hAnsi="Times New Roman" w:cs="Times New Roman"/>
                <w:sz w:val="24"/>
                <w:szCs w:val="24"/>
                <w:lang w:eastAsia="ru-RU"/>
              </w:rPr>
              <w:t>_____________</w:t>
            </w:r>
          </w:p>
          <w:p w:rsidR="000300E0" w:rsidRPr="000300E0" w:rsidRDefault="000300E0" w:rsidP="000300E0">
            <w:pPr>
              <w:spacing w:after="0" w:line="240" w:lineRule="auto"/>
              <w:jc w:val="center"/>
              <w:rPr>
                <w:rFonts w:ascii="Times New Roman" w:eastAsia="Times New Roman" w:hAnsi="Times New Roman" w:cs="Times New Roman"/>
                <w:sz w:val="28"/>
                <w:szCs w:val="28"/>
                <w:lang w:eastAsia="ru-RU"/>
              </w:rPr>
            </w:pPr>
            <w:r w:rsidRPr="000300E0">
              <w:rPr>
                <w:rFonts w:ascii="Times New Roman" w:eastAsia="Times New Roman" w:hAnsi="Times New Roman" w:cs="Times New Roman"/>
                <w:sz w:val="20"/>
                <w:szCs w:val="20"/>
                <w:lang w:eastAsia="ru-RU"/>
              </w:rPr>
              <w:t>(підпис)</w:t>
            </w:r>
          </w:p>
        </w:tc>
        <w:tc>
          <w:tcPr>
            <w:tcW w:w="2541" w:type="pct"/>
            <w:shd w:val="clear" w:color="auto" w:fill="auto"/>
          </w:tcPr>
          <w:p w:rsidR="000300E0" w:rsidRPr="000300E0" w:rsidRDefault="000300E0" w:rsidP="000300E0">
            <w:pPr>
              <w:spacing w:before="120" w:after="0" w:line="240" w:lineRule="auto"/>
              <w:jc w:val="center"/>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_____</w:t>
            </w:r>
            <w:r w:rsidRPr="000300E0">
              <w:rPr>
                <w:rFonts w:ascii="Times New Roman" w:eastAsia="Times New Roman" w:hAnsi="Times New Roman" w:cs="Times New Roman"/>
                <w:sz w:val="24"/>
                <w:szCs w:val="24"/>
                <w:lang w:val="en-US" w:eastAsia="ru-RU"/>
              </w:rPr>
              <w:t>___</w:t>
            </w:r>
            <w:r w:rsidRPr="000300E0">
              <w:rPr>
                <w:rFonts w:ascii="Times New Roman" w:eastAsia="Times New Roman" w:hAnsi="Times New Roman" w:cs="Times New Roman"/>
                <w:sz w:val="24"/>
                <w:szCs w:val="24"/>
                <w:lang w:eastAsia="ru-RU"/>
              </w:rPr>
              <w:t>________________</w:t>
            </w:r>
          </w:p>
          <w:p w:rsidR="000300E0" w:rsidRPr="000300E0" w:rsidRDefault="000300E0" w:rsidP="000300E0">
            <w:pPr>
              <w:spacing w:after="0" w:line="240" w:lineRule="auto"/>
              <w:jc w:val="center"/>
              <w:rPr>
                <w:rFonts w:ascii="Times New Roman" w:eastAsia="Times New Roman" w:hAnsi="Times New Roman" w:cs="Times New Roman"/>
                <w:sz w:val="20"/>
                <w:szCs w:val="20"/>
                <w:lang w:eastAsia="ru-RU"/>
              </w:rPr>
            </w:pPr>
            <w:r w:rsidRPr="000300E0">
              <w:rPr>
                <w:rFonts w:ascii="Times New Roman" w:eastAsia="Times New Roman" w:hAnsi="Times New Roman" w:cs="Times New Roman"/>
                <w:sz w:val="20"/>
                <w:szCs w:val="20"/>
                <w:lang w:eastAsia="ru-RU"/>
              </w:rPr>
              <w:t>(ініціали, прізвище)</w:t>
            </w:r>
          </w:p>
        </w:tc>
      </w:tr>
    </w:tbl>
    <w:p w:rsidR="000300E0" w:rsidRPr="000300E0" w:rsidRDefault="000300E0" w:rsidP="000300E0">
      <w:pPr>
        <w:spacing w:after="160" w:line="259" w:lineRule="auto"/>
        <w:ind w:firstLine="567"/>
        <w:rPr>
          <w:rFonts w:ascii="Times New Roman" w:eastAsia="Calibri" w:hAnsi="Times New Roman" w:cs="Calibri"/>
          <w:sz w:val="20"/>
        </w:rPr>
      </w:pP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Місце проживання _____________________________</w:t>
      </w:r>
      <w:r w:rsidRPr="000300E0">
        <w:rPr>
          <w:rFonts w:ascii="Times New Roman" w:eastAsia="Times New Roman" w:hAnsi="Times New Roman" w:cs="Times New Roman"/>
          <w:sz w:val="24"/>
          <w:szCs w:val="24"/>
          <w:lang w:val="en-US" w:eastAsia="ru-RU"/>
        </w:rPr>
        <w:t>_____________</w:t>
      </w:r>
      <w:r w:rsidRPr="000300E0">
        <w:rPr>
          <w:rFonts w:ascii="Times New Roman" w:eastAsia="Times New Roman" w:hAnsi="Times New Roman" w:cs="Times New Roman"/>
          <w:sz w:val="24"/>
          <w:szCs w:val="24"/>
          <w:lang w:eastAsia="ru-RU"/>
        </w:rPr>
        <w:t>______________</w:t>
      </w:r>
    </w:p>
    <w:p w:rsidR="000300E0" w:rsidRPr="000300E0" w:rsidRDefault="000300E0" w:rsidP="000300E0">
      <w:pPr>
        <w:spacing w:before="120" w:after="160" w:line="259" w:lineRule="auto"/>
        <w:rPr>
          <w:rFonts w:ascii="Times New Roman" w:eastAsia="Calibri" w:hAnsi="Times New Roman" w:cs="Calibri"/>
          <w:sz w:val="24"/>
          <w:szCs w:val="24"/>
        </w:rPr>
      </w:pPr>
      <w:r w:rsidRPr="000300E0">
        <w:rPr>
          <w:rFonts w:ascii="Times New Roman" w:eastAsia="Calibri" w:hAnsi="Times New Roman" w:cs="Calibri"/>
          <w:sz w:val="24"/>
          <w:szCs w:val="24"/>
        </w:rPr>
        <w:t>_____________________________________________________________________________</w:t>
      </w:r>
    </w:p>
    <w:p w:rsidR="000300E0" w:rsidRPr="000300E0" w:rsidRDefault="000300E0" w:rsidP="000300E0">
      <w:pPr>
        <w:spacing w:before="120" w:after="0" w:line="240" w:lineRule="auto"/>
        <w:ind w:firstLine="567"/>
        <w:jc w:val="both"/>
        <w:rPr>
          <w:rFonts w:ascii="Times New Roman" w:eastAsia="Times New Roman" w:hAnsi="Times New Roman" w:cs="Times New Roman"/>
          <w:sz w:val="24"/>
          <w:szCs w:val="24"/>
          <w:lang w:eastAsia="ru-RU"/>
        </w:rPr>
      </w:pPr>
      <w:r w:rsidRPr="000300E0">
        <w:rPr>
          <w:rFonts w:ascii="Times New Roman" w:eastAsia="Times New Roman" w:hAnsi="Times New Roman" w:cs="Times New Roman"/>
          <w:sz w:val="24"/>
          <w:szCs w:val="24"/>
          <w:lang w:eastAsia="ru-RU"/>
        </w:rPr>
        <w:t>Номер телефону/ факсу ____________________________</w:t>
      </w:r>
      <w:r w:rsidRPr="000300E0">
        <w:rPr>
          <w:rFonts w:ascii="Times New Roman" w:eastAsia="Times New Roman" w:hAnsi="Times New Roman" w:cs="Times New Roman"/>
          <w:sz w:val="24"/>
          <w:szCs w:val="24"/>
          <w:lang w:val="en-US" w:eastAsia="ru-RU"/>
        </w:rPr>
        <w:t>____________</w:t>
      </w:r>
      <w:r w:rsidRPr="000300E0">
        <w:rPr>
          <w:rFonts w:ascii="Times New Roman" w:eastAsia="Times New Roman" w:hAnsi="Times New Roman" w:cs="Times New Roman"/>
          <w:sz w:val="24"/>
          <w:szCs w:val="24"/>
          <w:lang w:eastAsia="ru-RU"/>
        </w:rPr>
        <w:t>____________</w:t>
      </w:r>
    </w:p>
    <w:p w:rsidR="000300E0" w:rsidRPr="006C440F" w:rsidRDefault="000300E0" w:rsidP="000300E0">
      <w:pPr>
        <w:spacing w:after="150" w:line="240" w:lineRule="auto"/>
        <w:ind w:firstLine="450"/>
        <w:jc w:val="both"/>
        <w:rPr>
          <w:rFonts w:ascii="Times New Roman" w:eastAsia="Times New Roman" w:hAnsi="Times New Roman" w:cs="Times New Roman"/>
          <w:color w:val="000000"/>
          <w:sz w:val="24"/>
          <w:szCs w:val="24"/>
          <w:lang w:eastAsia="uk-UA"/>
        </w:rPr>
      </w:pPr>
      <w:r w:rsidRPr="000300E0">
        <w:rPr>
          <w:rFonts w:ascii="Times New Roman" w:eastAsia="Calibri" w:hAnsi="Times New Roman" w:cs="Calibri"/>
          <w:sz w:val="24"/>
          <w:szCs w:val="24"/>
        </w:rPr>
        <w:t>Адреса електронної пошти ________________________</w:t>
      </w:r>
      <w:r w:rsidRPr="000300E0">
        <w:rPr>
          <w:rFonts w:ascii="Times New Roman" w:eastAsia="Calibri" w:hAnsi="Times New Roman" w:cs="Calibri"/>
          <w:sz w:val="24"/>
          <w:szCs w:val="24"/>
          <w:lang w:val="en-US"/>
        </w:rPr>
        <w:t>____________</w:t>
      </w:r>
      <w:r w:rsidRPr="000300E0">
        <w:rPr>
          <w:rFonts w:ascii="Times New Roman" w:eastAsia="Calibri" w:hAnsi="Times New Roman" w:cs="Calibri"/>
          <w:sz w:val="24"/>
          <w:szCs w:val="24"/>
        </w:rPr>
        <w:t>__________</w:t>
      </w:r>
    </w:p>
    <w:p w:rsidR="000300E0" w:rsidRDefault="000300E0">
      <w:pPr>
        <w:rPr>
          <w:rFonts w:ascii="Times New Roman" w:eastAsia="Times New Roman" w:hAnsi="Times New Roman" w:cs="Times New Roman"/>
          <w:color w:val="000000"/>
          <w:sz w:val="24"/>
          <w:szCs w:val="24"/>
          <w:lang w:eastAsia="uk-UA"/>
        </w:rPr>
      </w:pPr>
      <w:bookmarkStart w:id="69" w:name="n81"/>
      <w:bookmarkEnd w:id="69"/>
      <w:r>
        <w:rPr>
          <w:rFonts w:ascii="Times New Roman" w:eastAsia="Times New Roman" w:hAnsi="Times New Roman" w:cs="Times New Roman"/>
          <w:color w:val="000000"/>
          <w:sz w:val="24"/>
          <w:szCs w:val="24"/>
          <w:lang w:eastAsia="uk-UA"/>
        </w:rPr>
        <w:br w:type="page"/>
      </w:r>
    </w:p>
    <w:p w:rsidR="006C440F" w:rsidRPr="006C440F" w:rsidRDefault="006C440F" w:rsidP="006C440F">
      <w:pPr>
        <w:spacing w:after="0" w:line="240" w:lineRule="auto"/>
        <w:rPr>
          <w:rFonts w:ascii="Times New Roman" w:eastAsia="Times New Roman" w:hAnsi="Times New Roman" w:cs="Times New Roman"/>
          <w:sz w:val="24"/>
          <w:szCs w:val="24"/>
          <w:lang w:eastAsia="uk-UA"/>
        </w:rPr>
      </w:pPr>
      <w:r w:rsidRPr="006C440F">
        <w:rPr>
          <w:rFonts w:ascii="Times New Roman" w:eastAsia="Times New Roman" w:hAnsi="Times New Roman" w:cs="Times New Roman"/>
          <w:color w:val="000000"/>
          <w:sz w:val="24"/>
          <w:szCs w:val="24"/>
          <w:lang w:eastAsia="uk-UA"/>
        </w:rPr>
        <w:lastRenderedPageBreak/>
        <w:pict>
          <v:rect id="_x0000_i1026" style="width:0;height:0" o:hralign="center" o:hrstd="t" o:hrnoshade="t" o:hr="t" fillcolor="black" stroked="f"/>
        </w:pict>
      </w:r>
    </w:p>
    <w:p w:rsidR="006C440F" w:rsidRPr="006C440F" w:rsidRDefault="006C440F" w:rsidP="006C440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70" w:name="n71"/>
      <w:bookmarkStart w:id="71" w:name="n72"/>
      <w:bookmarkEnd w:id="70"/>
      <w:bookmarkEnd w:id="71"/>
    </w:p>
    <w:tbl>
      <w:tblPr>
        <w:tblW w:w="5000" w:type="pct"/>
        <w:tblCellMar>
          <w:left w:w="0" w:type="dxa"/>
          <w:right w:w="0" w:type="dxa"/>
        </w:tblCellMar>
        <w:tblLook w:val="04A0" w:firstRow="1" w:lastRow="0" w:firstColumn="1" w:lastColumn="0" w:noHBand="0" w:noVBand="1"/>
      </w:tblPr>
      <w:tblGrid>
        <w:gridCol w:w="4484"/>
        <w:gridCol w:w="5155"/>
      </w:tblGrid>
      <w:tr w:rsidR="006C440F" w:rsidRPr="006C440F" w:rsidTr="000300E0">
        <w:tc>
          <w:tcPr>
            <w:tcW w:w="2000" w:type="pct"/>
            <w:shd w:val="clear" w:color="auto" w:fill="auto"/>
            <w:hideMark/>
          </w:tcPr>
          <w:p w:rsidR="006C440F" w:rsidRPr="006C440F" w:rsidRDefault="006C440F" w:rsidP="006C440F">
            <w:pPr>
              <w:spacing w:before="150" w:after="150" w:line="240" w:lineRule="auto"/>
              <w:rPr>
                <w:rFonts w:ascii="Times New Roman" w:eastAsia="Times New Roman" w:hAnsi="Times New Roman" w:cs="Times New Roman"/>
                <w:sz w:val="24"/>
                <w:szCs w:val="24"/>
                <w:lang w:eastAsia="uk-UA"/>
              </w:rPr>
            </w:pPr>
            <w:bookmarkStart w:id="72" w:name="n73"/>
            <w:bookmarkEnd w:id="72"/>
          </w:p>
        </w:tc>
        <w:tc>
          <w:tcPr>
            <w:tcW w:w="2300" w:type="pct"/>
            <w:shd w:val="clear" w:color="auto" w:fill="auto"/>
            <w:hideMark/>
          </w:tcPr>
          <w:p w:rsidR="006C440F" w:rsidRPr="006C440F" w:rsidRDefault="006C440F" w:rsidP="006C440F">
            <w:pPr>
              <w:spacing w:before="150" w:after="150" w:line="240" w:lineRule="auto"/>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sz w:val="24"/>
                <w:szCs w:val="24"/>
                <w:lang w:eastAsia="uk-UA"/>
              </w:rPr>
              <w:t>Додаток 2</w:t>
            </w:r>
            <w:r w:rsidRPr="006C440F">
              <w:rPr>
                <w:rFonts w:ascii="Times New Roman" w:eastAsia="Times New Roman" w:hAnsi="Times New Roman" w:cs="Times New Roman"/>
                <w:sz w:val="24"/>
                <w:szCs w:val="24"/>
                <w:lang w:eastAsia="uk-UA"/>
              </w:rPr>
              <w:br/>
              <w:t>до Положення</w:t>
            </w:r>
          </w:p>
        </w:tc>
      </w:tr>
    </w:tbl>
    <w:p w:rsidR="006C440F" w:rsidRPr="006C440F" w:rsidRDefault="006C440F" w:rsidP="006C440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73" w:name="n74"/>
      <w:bookmarkEnd w:id="73"/>
      <w:r w:rsidRPr="006C440F">
        <w:rPr>
          <w:rFonts w:ascii="Times New Roman" w:eastAsia="Times New Roman" w:hAnsi="Times New Roman" w:cs="Times New Roman"/>
          <w:b/>
          <w:bCs/>
          <w:color w:val="000000"/>
          <w:sz w:val="28"/>
          <w:szCs w:val="28"/>
          <w:lang w:eastAsia="uk-UA"/>
        </w:rPr>
        <w:t>ДЕРЖАВНИЙ РЕЄСТР</w:t>
      </w:r>
      <w:r w:rsidRPr="006C440F">
        <w:rPr>
          <w:rFonts w:ascii="Times New Roman" w:eastAsia="Times New Roman" w:hAnsi="Times New Roman" w:cs="Times New Roman"/>
          <w:color w:val="000000"/>
          <w:sz w:val="24"/>
          <w:szCs w:val="24"/>
          <w:lang w:eastAsia="uk-UA"/>
        </w:rPr>
        <w:br/>
      </w:r>
      <w:r w:rsidRPr="006C440F">
        <w:rPr>
          <w:rFonts w:ascii="Times New Roman" w:eastAsia="Times New Roman" w:hAnsi="Times New Roman" w:cs="Times New Roman"/>
          <w:b/>
          <w:bCs/>
          <w:color w:val="000000"/>
          <w:sz w:val="28"/>
          <w:szCs w:val="28"/>
          <w:lang w:eastAsia="uk-UA"/>
        </w:rPr>
        <w:t>кормових добавок</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804"/>
        <w:gridCol w:w="856"/>
        <w:gridCol w:w="824"/>
        <w:gridCol w:w="546"/>
        <w:gridCol w:w="664"/>
        <w:gridCol w:w="656"/>
        <w:gridCol w:w="765"/>
        <w:gridCol w:w="765"/>
        <w:gridCol w:w="685"/>
        <w:gridCol w:w="1002"/>
        <w:gridCol w:w="809"/>
        <w:gridCol w:w="809"/>
        <w:gridCol w:w="574"/>
      </w:tblGrid>
      <w:tr w:rsidR="000300E0" w:rsidRPr="006C440F" w:rsidTr="006C440F">
        <w:trPr>
          <w:trHeight w:val="15"/>
        </w:trPr>
        <w:tc>
          <w:tcPr>
            <w:tcW w:w="412" w:type="pct"/>
            <w:tcBorders>
              <w:top w:val="single" w:sz="6" w:space="0" w:color="000000"/>
              <w:left w:val="nil"/>
              <w:bottom w:val="single" w:sz="6" w:space="0" w:color="000000"/>
              <w:right w:val="single" w:sz="6" w:space="0" w:color="000000"/>
            </w:tcBorders>
            <w:shd w:val="clear" w:color="auto" w:fill="auto"/>
            <w:hideMark/>
          </w:tcPr>
          <w:p w:rsidR="006C440F" w:rsidRPr="006C440F" w:rsidRDefault="006C440F" w:rsidP="006C440F">
            <w:pPr>
              <w:spacing w:before="150" w:after="150" w:line="15" w:lineRule="atLeast"/>
              <w:jc w:val="center"/>
              <w:rPr>
                <w:rFonts w:ascii="Times New Roman" w:eastAsia="Times New Roman" w:hAnsi="Times New Roman" w:cs="Times New Roman"/>
                <w:sz w:val="24"/>
                <w:szCs w:val="24"/>
                <w:lang w:eastAsia="uk-UA"/>
              </w:rPr>
            </w:pPr>
            <w:bookmarkStart w:id="74" w:name="n75"/>
            <w:bookmarkEnd w:id="74"/>
            <w:r w:rsidRPr="006C440F">
              <w:rPr>
                <w:rFonts w:ascii="Times New Roman" w:eastAsia="Times New Roman" w:hAnsi="Times New Roman" w:cs="Times New Roman"/>
                <w:color w:val="000000"/>
                <w:sz w:val="20"/>
                <w:szCs w:val="20"/>
                <w:lang w:eastAsia="uk-UA"/>
              </w:rPr>
              <w:t>Реєстраційний номер кормової добавки в Україні</w:t>
            </w:r>
          </w:p>
        </w:tc>
        <w:tc>
          <w:tcPr>
            <w:tcW w:w="439" w:type="pct"/>
            <w:tcBorders>
              <w:top w:val="single" w:sz="6" w:space="0" w:color="000000"/>
              <w:left w:val="single" w:sz="6" w:space="0" w:color="000000"/>
              <w:bottom w:val="single" w:sz="6" w:space="0" w:color="000000"/>
              <w:right w:val="single" w:sz="6" w:space="0" w:color="000000"/>
            </w:tcBorders>
            <w:shd w:val="clear" w:color="auto" w:fill="auto"/>
            <w:hideMark/>
          </w:tcPr>
          <w:p w:rsidR="006C440F" w:rsidRPr="006C440F" w:rsidRDefault="006C440F" w:rsidP="006C440F">
            <w:pPr>
              <w:spacing w:before="150" w:after="150" w:line="15" w:lineRule="atLeast"/>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color w:val="000000"/>
                <w:sz w:val="20"/>
                <w:szCs w:val="20"/>
                <w:lang w:eastAsia="uk-UA"/>
              </w:rPr>
              <w:t>Дата та номер рішення про державну реєстрацію/ перереєстрацію</w:t>
            </w:r>
          </w:p>
        </w:tc>
        <w:tc>
          <w:tcPr>
            <w:tcW w:w="422" w:type="pct"/>
            <w:tcBorders>
              <w:top w:val="single" w:sz="6" w:space="0" w:color="000000"/>
              <w:left w:val="single" w:sz="6" w:space="0" w:color="000000"/>
              <w:bottom w:val="single" w:sz="6" w:space="0" w:color="000000"/>
              <w:right w:val="single" w:sz="6" w:space="0" w:color="000000"/>
            </w:tcBorders>
            <w:shd w:val="clear" w:color="auto" w:fill="auto"/>
            <w:hideMark/>
          </w:tcPr>
          <w:p w:rsidR="006C440F" w:rsidRPr="006C440F" w:rsidRDefault="006C440F" w:rsidP="006C440F">
            <w:pPr>
              <w:spacing w:before="150" w:after="150" w:line="15" w:lineRule="atLeast"/>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color w:val="000000"/>
                <w:sz w:val="20"/>
                <w:szCs w:val="20"/>
                <w:lang w:eastAsia="uk-UA"/>
              </w:rPr>
              <w:t>Категорія та функціональна група кормової добавки</w:t>
            </w:r>
          </w:p>
        </w:tc>
        <w:tc>
          <w:tcPr>
            <w:tcW w:w="280" w:type="pct"/>
            <w:tcBorders>
              <w:top w:val="single" w:sz="6" w:space="0" w:color="000000"/>
              <w:left w:val="single" w:sz="6" w:space="0" w:color="000000"/>
              <w:bottom w:val="single" w:sz="6" w:space="0" w:color="000000"/>
              <w:right w:val="single" w:sz="6" w:space="0" w:color="000000"/>
            </w:tcBorders>
            <w:shd w:val="clear" w:color="auto" w:fill="auto"/>
            <w:hideMark/>
          </w:tcPr>
          <w:p w:rsidR="006C440F" w:rsidRPr="006C440F" w:rsidRDefault="006C440F" w:rsidP="006C440F">
            <w:pPr>
              <w:spacing w:before="150" w:after="150" w:line="15" w:lineRule="atLeast"/>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color w:val="000000"/>
                <w:sz w:val="20"/>
                <w:szCs w:val="20"/>
                <w:lang w:eastAsia="uk-UA"/>
              </w:rPr>
              <w:t>Назва кормової добавки</w:t>
            </w:r>
          </w:p>
        </w:tc>
        <w:tc>
          <w:tcPr>
            <w:tcW w:w="340" w:type="pct"/>
            <w:tcBorders>
              <w:top w:val="single" w:sz="6" w:space="0" w:color="000000"/>
              <w:left w:val="single" w:sz="6" w:space="0" w:color="000000"/>
              <w:bottom w:val="single" w:sz="6" w:space="0" w:color="000000"/>
              <w:right w:val="single" w:sz="6" w:space="0" w:color="000000"/>
            </w:tcBorders>
            <w:shd w:val="clear" w:color="auto" w:fill="auto"/>
            <w:hideMark/>
          </w:tcPr>
          <w:p w:rsidR="006C440F" w:rsidRPr="006C440F" w:rsidRDefault="006C440F" w:rsidP="006C440F">
            <w:pPr>
              <w:spacing w:before="150" w:after="150" w:line="15" w:lineRule="atLeast"/>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color w:val="000000"/>
                <w:sz w:val="20"/>
                <w:szCs w:val="20"/>
                <w:lang w:eastAsia="uk-UA"/>
              </w:rPr>
              <w:t>Діюча речовина (речовини), її (їх) склад та формула</w:t>
            </w:r>
          </w:p>
        </w:tc>
        <w:tc>
          <w:tcPr>
            <w:tcW w:w="336" w:type="pct"/>
            <w:tcBorders>
              <w:top w:val="single" w:sz="6" w:space="0" w:color="000000"/>
              <w:left w:val="single" w:sz="6" w:space="0" w:color="000000"/>
              <w:bottom w:val="single" w:sz="6" w:space="0" w:color="000000"/>
              <w:right w:val="single" w:sz="6" w:space="0" w:color="000000"/>
            </w:tcBorders>
            <w:shd w:val="clear" w:color="auto" w:fill="auto"/>
            <w:hideMark/>
          </w:tcPr>
          <w:p w:rsidR="006C440F" w:rsidRPr="006C440F" w:rsidRDefault="006C440F" w:rsidP="006C440F">
            <w:pPr>
              <w:spacing w:before="150" w:after="150" w:line="15" w:lineRule="atLeast"/>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color w:val="000000"/>
                <w:sz w:val="20"/>
                <w:szCs w:val="20"/>
                <w:lang w:eastAsia="uk-UA"/>
              </w:rPr>
              <w:t>Вид тварин, для яких призначена кормова добавка</w:t>
            </w:r>
          </w:p>
        </w:tc>
        <w:tc>
          <w:tcPr>
            <w:tcW w:w="392" w:type="pct"/>
            <w:tcBorders>
              <w:top w:val="single" w:sz="6" w:space="0" w:color="000000"/>
              <w:left w:val="single" w:sz="6" w:space="0" w:color="000000"/>
              <w:bottom w:val="single" w:sz="6" w:space="0" w:color="000000"/>
              <w:right w:val="single" w:sz="6" w:space="0" w:color="000000"/>
            </w:tcBorders>
            <w:shd w:val="clear" w:color="auto" w:fill="auto"/>
            <w:hideMark/>
          </w:tcPr>
          <w:p w:rsidR="006C440F" w:rsidRPr="006C440F" w:rsidRDefault="006C440F" w:rsidP="006C440F">
            <w:pPr>
              <w:spacing w:before="150" w:after="150" w:line="15" w:lineRule="atLeast"/>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color w:val="000000"/>
                <w:sz w:val="20"/>
                <w:szCs w:val="20"/>
                <w:lang w:eastAsia="uk-UA"/>
              </w:rPr>
              <w:t>Максимально допустимий вміст кормової добавки в кормах (у разі потреби)</w:t>
            </w:r>
          </w:p>
        </w:tc>
        <w:tc>
          <w:tcPr>
            <w:tcW w:w="392" w:type="pct"/>
            <w:tcBorders>
              <w:top w:val="single" w:sz="6" w:space="0" w:color="000000"/>
              <w:left w:val="single" w:sz="6" w:space="0" w:color="000000"/>
              <w:bottom w:val="single" w:sz="6" w:space="0" w:color="000000"/>
              <w:right w:val="single" w:sz="6" w:space="0" w:color="000000"/>
            </w:tcBorders>
            <w:shd w:val="clear" w:color="auto" w:fill="auto"/>
            <w:hideMark/>
          </w:tcPr>
          <w:p w:rsidR="006C440F" w:rsidRPr="006C440F" w:rsidRDefault="006C440F" w:rsidP="006C440F">
            <w:pPr>
              <w:spacing w:before="150" w:after="150" w:line="15" w:lineRule="atLeast"/>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color w:val="000000"/>
                <w:sz w:val="20"/>
                <w:szCs w:val="20"/>
                <w:lang w:eastAsia="uk-UA"/>
              </w:rPr>
              <w:t>Максимально допустимий вміст залишкових кількостей кормової добавки та/або її метаболітів у харчових продуктах тваринного походження (у разі потреби)</w:t>
            </w:r>
          </w:p>
        </w:tc>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6C440F" w:rsidRPr="006C440F" w:rsidRDefault="006C440F" w:rsidP="006C440F">
            <w:pPr>
              <w:spacing w:before="150" w:after="150" w:line="15" w:lineRule="atLeast"/>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color w:val="000000"/>
                <w:sz w:val="20"/>
                <w:szCs w:val="20"/>
                <w:lang w:eastAsia="uk-UA"/>
              </w:rPr>
              <w:t>Методи аналізу кормової добавки в кормі та залишкових кількостей кормової добавки та/або її метаболітів у харчових продуктах</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6C440F" w:rsidRPr="006C440F" w:rsidRDefault="006C440F" w:rsidP="006C440F">
            <w:pPr>
              <w:spacing w:before="150" w:after="150" w:line="15" w:lineRule="atLeast"/>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color w:val="000000"/>
                <w:sz w:val="20"/>
                <w:szCs w:val="20"/>
                <w:lang w:eastAsia="uk-UA"/>
              </w:rPr>
              <w:t xml:space="preserve">Найменування та адреса оператора ринку, який має виключне право вводити в обіг кормову добавку (для зоотехнічних кормових добавок, </w:t>
            </w:r>
            <w:proofErr w:type="spellStart"/>
            <w:r w:rsidRPr="006C440F">
              <w:rPr>
                <w:rFonts w:ascii="Times New Roman" w:eastAsia="Times New Roman" w:hAnsi="Times New Roman" w:cs="Times New Roman"/>
                <w:color w:val="000000"/>
                <w:sz w:val="20"/>
                <w:szCs w:val="20"/>
                <w:lang w:eastAsia="uk-UA"/>
              </w:rPr>
              <w:t>кокцидіостатиків</w:t>
            </w:r>
            <w:proofErr w:type="spellEnd"/>
            <w:r w:rsidRPr="006C440F">
              <w:rPr>
                <w:rFonts w:ascii="Times New Roman" w:eastAsia="Times New Roman" w:hAnsi="Times New Roman" w:cs="Times New Roman"/>
                <w:color w:val="000000"/>
                <w:sz w:val="20"/>
                <w:szCs w:val="20"/>
                <w:lang w:eastAsia="uk-UA"/>
              </w:rPr>
              <w:t xml:space="preserve">, </w:t>
            </w:r>
            <w:proofErr w:type="spellStart"/>
            <w:r w:rsidRPr="006C440F">
              <w:rPr>
                <w:rFonts w:ascii="Times New Roman" w:eastAsia="Times New Roman" w:hAnsi="Times New Roman" w:cs="Times New Roman"/>
                <w:color w:val="000000"/>
                <w:sz w:val="20"/>
                <w:szCs w:val="20"/>
                <w:lang w:eastAsia="uk-UA"/>
              </w:rPr>
              <w:t>гістомоностатиків</w:t>
            </w:r>
            <w:proofErr w:type="spellEnd"/>
            <w:r w:rsidRPr="006C440F">
              <w:rPr>
                <w:rFonts w:ascii="Times New Roman" w:eastAsia="Times New Roman" w:hAnsi="Times New Roman" w:cs="Times New Roman"/>
                <w:color w:val="000000"/>
                <w:sz w:val="20"/>
                <w:szCs w:val="20"/>
                <w:lang w:eastAsia="uk-UA"/>
              </w:rPr>
              <w:t>, а також кормових добавок, які містять, складаються чи вироблені з використанням генетично модифікованих організмів)</w:t>
            </w:r>
          </w:p>
        </w:tc>
        <w:tc>
          <w:tcPr>
            <w:tcW w:w="414" w:type="pct"/>
            <w:tcBorders>
              <w:top w:val="single" w:sz="6" w:space="0" w:color="000000"/>
              <w:left w:val="single" w:sz="6" w:space="0" w:color="000000"/>
              <w:bottom w:val="single" w:sz="6" w:space="0" w:color="000000"/>
              <w:right w:val="single" w:sz="6" w:space="0" w:color="000000"/>
            </w:tcBorders>
            <w:shd w:val="clear" w:color="auto" w:fill="auto"/>
            <w:hideMark/>
          </w:tcPr>
          <w:p w:rsidR="006C440F" w:rsidRPr="006C440F" w:rsidRDefault="006C440F" w:rsidP="006C440F">
            <w:pPr>
              <w:spacing w:before="150" w:after="150" w:line="15" w:lineRule="atLeast"/>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color w:val="000000"/>
                <w:sz w:val="20"/>
                <w:szCs w:val="20"/>
                <w:lang w:eastAsia="uk-UA"/>
              </w:rPr>
              <w:t>Найменування виробника кормової добавки</w:t>
            </w:r>
          </w:p>
        </w:tc>
        <w:tc>
          <w:tcPr>
            <w:tcW w:w="414" w:type="pct"/>
            <w:tcBorders>
              <w:top w:val="single" w:sz="6" w:space="0" w:color="000000"/>
              <w:left w:val="single" w:sz="6" w:space="0" w:color="000000"/>
              <w:bottom w:val="single" w:sz="6" w:space="0" w:color="000000"/>
              <w:right w:val="single" w:sz="6" w:space="0" w:color="000000"/>
            </w:tcBorders>
            <w:shd w:val="clear" w:color="auto" w:fill="auto"/>
            <w:hideMark/>
          </w:tcPr>
          <w:p w:rsidR="006C440F" w:rsidRPr="006C440F" w:rsidRDefault="006C440F" w:rsidP="006C440F">
            <w:pPr>
              <w:spacing w:before="150" w:after="150" w:line="15" w:lineRule="atLeast"/>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color w:val="000000"/>
                <w:sz w:val="20"/>
                <w:szCs w:val="20"/>
                <w:lang w:eastAsia="uk-UA"/>
              </w:rPr>
              <w:t>Найменування країни походження</w:t>
            </w:r>
          </w:p>
        </w:tc>
        <w:tc>
          <w:tcPr>
            <w:tcW w:w="294" w:type="pct"/>
            <w:tcBorders>
              <w:top w:val="single" w:sz="6" w:space="0" w:color="000000"/>
              <w:left w:val="single" w:sz="6" w:space="0" w:color="000000"/>
              <w:bottom w:val="single" w:sz="6" w:space="0" w:color="000000"/>
              <w:right w:val="nil"/>
            </w:tcBorders>
            <w:shd w:val="clear" w:color="auto" w:fill="auto"/>
            <w:hideMark/>
          </w:tcPr>
          <w:p w:rsidR="006C440F" w:rsidRPr="006C440F" w:rsidRDefault="006C440F" w:rsidP="006C440F">
            <w:pPr>
              <w:spacing w:before="150" w:after="150" w:line="15" w:lineRule="atLeast"/>
              <w:jc w:val="center"/>
              <w:rPr>
                <w:rFonts w:ascii="Times New Roman" w:eastAsia="Times New Roman" w:hAnsi="Times New Roman" w:cs="Times New Roman"/>
                <w:sz w:val="24"/>
                <w:szCs w:val="24"/>
                <w:lang w:eastAsia="uk-UA"/>
              </w:rPr>
            </w:pPr>
            <w:r w:rsidRPr="006C440F">
              <w:rPr>
                <w:rFonts w:ascii="Times New Roman" w:eastAsia="Times New Roman" w:hAnsi="Times New Roman" w:cs="Times New Roman"/>
                <w:color w:val="000000"/>
                <w:sz w:val="20"/>
                <w:szCs w:val="20"/>
                <w:lang w:eastAsia="uk-UA"/>
              </w:rPr>
              <w:t>Примітки</w:t>
            </w:r>
          </w:p>
        </w:tc>
      </w:tr>
    </w:tbl>
    <w:p w:rsidR="006C440F" w:rsidRDefault="006C440F" w:rsidP="006C440F">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75" w:name="n76"/>
      <w:bookmarkStart w:id="76" w:name="n77"/>
      <w:bookmarkEnd w:id="75"/>
      <w:bookmarkEnd w:id="76"/>
    </w:p>
    <w:p w:rsidR="006C440F" w:rsidRDefault="006C440F">
      <w:pP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br w:type="page"/>
      </w:r>
    </w:p>
    <w:p w:rsidR="006C440F" w:rsidRPr="006C440F" w:rsidRDefault="006C440F" w:rsidP="006C440F">
      <w:pPr>
        <w:keepNext/>
        <w:keepLines/>
        <w:spacing w:after="240" w:line="240" w:lineRule="auto"/>
        <w:ind w:left="6804"/>
        <w:jc w:val="center"/>
        <w:rPr>
          <w:rFonts w:ascii="Times New Roman" w:eastAsia="Times New Roman" w:hAnsi="Times New Roman" w:cs="Times New Roman"/>
          <w:sz w:val="24"/>
          <w:szCs w:val="24"/>
          <w:lang w:eastAsia="ru-RU"/>
        </w:rPr>
      </w:pPr>
      <w:bookmarkStart w:id="77" w:name="n78"/>
      <w:bookmarkStart w:id="78" w:name="n79"/>
      <w:bookmarkEnd w:id="77"/>
      <w:bookmarkEnd w:id="78"/>
      <w:r w:rsidRPr="006C440F">
        <w:rPr>
          <w:rFonts w:ascii="Times New Roman" w:eastAsia="Times New Roman" w:hAnsi="Times New Roman" w:cs="Times New Roman"/>
          <w:sz w:val="24"/>
          <w:szCs w:val="24"/>
          <w:lang w:eastAsia="ru-RU"/>
        </w:rPr>
        <w:lastRenderedPageBreak/>
        <w:t xml:space="preserve">Додаток 3 </w:t>
      </w:r>
      <w:r w:rsidRPr="006C440F">
        <w:rPr>
          <w:rFonts w:ascii="Times New Roman" w:eastAsia="Times New Roman" w:hAnsi="Times New Roman" w:cs="Times New Roman"/>
          <w:sz w:val="24"/>
          <w:szCs w:val="24"/>
          <w:lang w:eastAsia="ru-RU"/>
        </w:rPr>
        <w:br/>
        <w:t>до Положення</w:t>
      </w:r>
    </w:p>
    <w:p w:rsidR="004A1ECB" w:rsidRPr="006C440F" w:rsidRDefault="004A1ECB" w:rsidP="006C440F">
      <w:pPr>
        <w:keepNext/>
        <w:keepLines/>
        <w:spacing w:before="240" w:after="240" w:line="240" w:lineRule="auto"/>
        <w:jc w:val="center"/>
        <w:rPr>
          <w:rFonts w:ascii="Times New Roman" w:eastAsia="Times New Roman" w:hAnsi="Times New Roman" w:cs="Times New Roman"/>
          <w:b/>
          <w:sz w:val="28"/>
          <w:szCs w:val="28"/>
          <w:lang w:eastAsia="ru-RU"/>
        </w:rPr>
      </w:pPr>
      <w:hyperlink r:id="rId28" w:history="1">
        <w:r w:rsidRPr="004A1ECB">
          <w:rPr>
            <w:rStyle w:val="a5"/>
            <w:rFonts w:ascii="Times New Roman" w:eastAsia="Times New Roman" w:hAnsi="Times New Roman" w:cs="Times New Roman"/>
            <w:b/>
            <w:bCs/>
            <w:sz w:val="28"/>
            <w:szCs w:val="28"/>
            <w:lang w:eastAsia="ru-RU"/>
          </w:rPr>
          <w:t>ЕКСПЕРТНИЙ ВИСНОВОК</w:t>
        </w:r>
      </w:hyperlink>
      <w:hyperlink r:id="rId29" w:history="1">
        <w:r w:rsidRPr="004A1ECB">
          <w:rPr>
            <w:rStyle w:val="a5"/>
            <w:rFonts w:ascii="Times New Roman" w:eastAsia="Times New Roman" w:hAnsi="Times New Roman" w:cs="Times New Roman"/>
            <w:b/>
            <w:bCs/>
            <w:sz w:val="28"/>
            <w:szCs w:val="28"/>
            <w:lang w:eastAsia="ru-RU"/>
          </w:rPr>
          <w:t> (ЕКСПРЕС-ВИСНОВОК)</w:t>
        </w:r>
      </w:hyperlink>
      <w:r w:rsidRPr="004A1ECB">
        <w:rPr>
          <w:rFonts w:ascii="Times New Roman" w:eastAsia="Times New Roman" w:hAnsi="Times New Roman" w:cs="Times New Roman"/>
          <w:b/>
          <w:sz w:val="28"/>
          <w:szCs w:val="28"/>
          <w:lang w:eastAsia="ru-RU"/>
        </w:rPr>
        <w:br/>
      </w:r>
      <w:r w:rsidRPr="004A1ECB">
        <w:rPr>
          <w:rFonts w:ascii="Times New Roman" w:eastAsia="Times New Roman" w:hAnsi="Times New Roman" w:cs="Times New Roman"/>
          <w:b/>
          <w:bCs/>
          <w:sz w:val="28"/>
          <w:szCs w:val="28"/>
          <w:lang w:eastAsia="ru-RU"/>
        </w:rPr>
        <w:t>з рекомендацією щодо державної реєстрації кормової добавки</w:t>
      </w:r>
    </w:p>
    <w:p w:rsidR="006C440F" w:rsidRPr="006C440F" w:rsidRDefault="006C440F" w:rsidP="006C440F">
      <w:pPr>
        <w:spacing w:before="120" w:after="0" w:line="240" w:lineRule="auto"/>
        <w:ind w:firstLine="709"/>
        <w:jc w:val="both"/>
        <w:rPr>
          <w:rFonts w:ascii="Times New Roman" w:eastAsia="Times New Roman" w:hAnsi="Times New Roman" w:cs="Times New Roman"/>
          <w:sz w:val="28"/>
          <w:szCs w:val="28"/>
          <w:lang w:eastAsia="ru-RU"/>
        </w:rPr>
      </w:pPr>
      <w:r w:rsidRPr="006C440F">
        <w:rPr>
          <w:rFonts w:ascii="Times New Roman" w:eastAsia="Times New Roman" w:hAnsi="Times New Roman" w:cs="Times New Roman"/>
          <w:sz w:val="28"/>
          <w:szCs w:val="28"/>
          <w:lang w:eastAsia="ru-RU"/>
        </w:rPr>
        <w:t>_</w:t>
      </w:r>
      <w:r w:rsidRPr="006C440F">
        <w:rPr>
          <w:rFonts w:ascii="Times New Roman" w:eastAsia="Times New Roman" w:hAnsi="Times New Roman" w:cs="Times New Roman"/>
          <w:sz w:val="24"/>
          <w:szCs w:val="24"/>
          <w:lang w:eastAsia="ru-RU"/>
        </w:rPr>
        <w:t>_____________________________________________</w:t>
      </w:r>
      <w:r w:rsidRPr="006C440F">
        <w:rPr>
          <w:rFonts w:ascii="Times New Roman" w:eastAsia="Times New Roman" w:hAnsi="Times New Roman" w:cs="Times New Roman"/>
          <w:sz w:val="24"/>
          <w:szCs w:val="24"/>
          <w:lang w:val="ru-RU" w:eastAsia="ru-RU"/>
        </w:rPr>
        <w:t>____________</w:t>
      </w:r>
      <w:r w:rsidRPr="006C440F">
        <w:rPr>
          <w:rFonts w:ascii="Times New Roman" w:eastAsia="Times New Roman" w:hAnsi="Times New Roman" w:cs="Times New Roman"/>
          <w:sz w:val="24"/>
          <w:szCs w:val="24"/>
          <w:lang w:eastAsia="ru-RU"/>
        </w:rPr>
        <w:t>_____________,</w:t>
      </w:r>
    </w:p>
    <w:p w:rsidR="006C440F" w:rsidRPr="006C440F" w:rsidRDefault="006C440F" w:rsidP="006C440F">
      <w:pPr>
        <w:spacing w:after="0" w:line="240" w:lineRule="auto"/>
        <w:ind w:firstLine="567"/>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(найменування Національної установи з ветеринарних препаратів та кормових добавок)</w:t>
      </w:r>
    </w:p>
    <w:p w:rsidR="006C440F" w:rsidRPr="006C440F" w:rsidRDefault="006C440F" w:rsidP="006C440F">
      <w:pPr>
        <w:spacing w:before="120" w:after="0" w:line="240" w:lineRule="auto"/>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розглянувши заяву __________________________________</w:t>
      </w:r>
      <w:r w:rsidRPr="006C440F">
        <w:rPr>
          <w:rFonts w:ascii="Times New Roman" w:eastAsia="Times New Roman" w:hAnsi="Times New Roman" w:cs="Times New Roman"/>
          <w:sz w:val="24"/>
          <w:szCs w:val="24"/>
          <w:lang w:val="ru-RU" w:eastAsia="ru-RU"/>
        </w:rPr>
        <w:t>_____________</w:t>
      </w:r>
      <w:r w:rsidRPr="006C440F">
        <w:rPr>
          <w:rFonts w:ascii="Times New Roman" w:eastAsia="Times New Roman" w:hAnsi="Times New Roman" w:cs="Times New Roman"/>
          <w:sz w:val="24"/>
          <w:szCs w:val="24"/>
          <w:lang w:eastAsia="ru-RU"/>
        </w:rPr>
        <w:t>______________</w:t>
      </w:r>
    </w:p>
    <w:p w:rsidR="006C440F" w:rsidRPr="006C440F" w:rsidRDefault="006C440F" w:rsidP="006C440F">
      <w:pPr>
        <w:spacing w:after="0" w:line="240" w:lineRule="auto"/>
        <w:ind w:firstLine="2410"/>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(найменування та місцезнаходження оператора ринку,</w:t>
      </w:r>
    </w:p>
    <w:p w:rsidR="006C440F" w:rsidRPr="006C440F" w:rsidRDefault="006C440F" w:rsidP="006C440F">
      <w:pPr>
        <w:spacing w:after="0" w:line="240" w:lineRule="auto"/>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___________________________________________________</w:t>
      </w:r>
      <w:r w:rsidRPr="006C440F">
        <w:rPr>
          <w:rFonts w:ascii="Times New Roman" w:eastAsia="Times New Roman" w:hAnsi="Times New Roman" w:cs="Times New Roman"/>
          <w:sz w:val="24"/>
          <w:szCs w:val="24"/>
          <w:lang w:val="ru-RU" w:eastAsia="ru-RU"/>
        </w:rPr>
        <w:t>_____________</w:t>
      </w:r>
      <w:r w:rsidRPr="006C440F">
        <w:rPr>
          <w:rFonts w:ascii="Times New Roman" w:eastAsia="Times New Roman" w:hAnsi="Times New Roman" w:cs="Times New Roman"/>
          <w:sz w:val="24"/>
          <w:szCs w:val="24"/>
          <w:lang w:eastAsia="ru-RU"/>
        </w:rPr>
        <w:t>_____________</w:t>
      </w:r>
    </w:p>
    <w:p w:rsidR="006C440F" w:rsidRPr="006C440F" w:rsidRDefault="006C440F" w:rsidP="006C440F">
      <w:pPr>
        <w:spacing w:after="0" w:line="240" w:lineRule="auto"/>
        <w:jc w:val="center"/>
        <w:rPr>
          <w:rFonts w:ascii="Times New Roman" w:eastAsia="Times New Roman" w:hAnsi="Times New Roman" w:cs="Times New Roman"/>
          <w:sz w:val="28"/>
          <w:szCs w:val="28"/>
          <w:lang w:eastAsia="ru-RU"/>
        </w:rPr>
      </w:pPr>
      <w:r w:rsidRPr="006C440F">
        <w:rPr>
          <w:rFonts w:ascii="Times New Roman" w:eastAsia="Times New Roman" w:hAnsi="Times New Roman" w:cs="Times New Roman"/>
          <w:sz w:val="20"/>
          <w:szCs w:val="20"/>
          <w:lang w:eastAsia="ru-RU"/>
        </w:rPr>
        <w:t>дата звернення із заявою)</w:t>
      </w:r>
    </w:p>
    <w:p w:rsidR="006C440F" w:rsidRPr="006C440F" w:rsidRDefault="006C440F" w:rsidP="006C440F">
      <w:pPr>
        <w:spacing w:before="120" w:after="0" w:line="240" w:lineRule="auto"/>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про державну реєстрацію кормової добавки ___________</w:t>
      </w:r>
      <w:r w:rsidRPr="006C440F">
        <w:rPr>
          <w:rFonts w:ascii="Times New Roman" w:eastAsia="Times New Roman" w:hAnsi="Times New Roman" w:cs="Times New Roman"/>
          <w:sz w:val="24"/>
          <w:szCs w:val="24"/>
          <w:lang w:val="ru-RU" w:eastAsia="ru-RU"/>
        </w:rPr>
        <w:t>______________</w:t>
      </w:r>
      <w:r w:rsidRPr="006C440F">
        <w:rPr>
          <w:rFonts w:ascii="Times New Roman" w:eastAsia="Times New Roman" w:hAnsi="Times New Roman" w:cs="Times New Roman"/>
          <w:sz w:val="24"/>
          <w:szCs w:val="24"/>
          <w:lang w:eastAsia="ru-RU"/>
        </w:rPr>
        <w:t>_______________</w:t>
      </w:r>
    </w:p>
    <w:p w:rsidR="006C440F" w:rsidRPr="006C440F" w:rsidRDefault="006C440F" w:rsidP="006C440F">
      <w:pPr>
        <w:spacing w:after="0" w:line="240" w:lineRule="auto"/>
        <w:ind w:firstLine="5387"/>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(назва кормової добавки)</w:t>
      </w:r>
    </w:p>
    <w:p w:rsidR="006C440F" w:rsidRPr="006C440F" w:rsidRDefault="006C440F" w:rsidP="006C440F">
      <w:pPr>
        <w:spacing w:after="0" w:line="240" w:lineRule="auto"/>
        <w:jc w:val="both"/>
        <w:rPr>
          <w:rFonts w:ascii="Times New Roman" w:eastAsia="Times New Roman" w:hAnsi="Times New Roman" w:cs="Times New Roman"/>
          <w:sz w:val="28"/>
          <w:szCs w:val="28"/>
          <w:lang w:eastAsia="ru-RU"/>
        </w:rPr>
      </w:pPr>
      <w:r w:rsidRPr="006C440F">
        <w:rPr>
          <w:rFonts w:ascii="Times New Roman" w:eastAsia="Times New Roman" w:hAnsi="Times New Roman" w:cs="Times New Roman"/>
          <w:sz w:val="28"/>
          <w:szCs w:val="28"/>
          <w:lang w:eastAsia="ru-RU"/>
        </w:rPr>
        <w:t>__________________________________________________________________,</w:t>
      </w:r>
    </w:p>
    <w:p w:rsidR="006C440F" w:rsidRPr="006C440F" w:rsidRDefault="006C440F" w:rsidP="006C440F">
      <w:pPr>
        <w:spacing w:before="120" w:after="0" w:line="240" w:lineRule="auto"/>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 xml:space="preserve">готує висновок про відповідність кормової добавки вимогам Закону України “Про безпечність та гігієну кормів” та рекомендує </w:t>
      </w:r>
      <w:proofErr w:type="spellStart"/>
      <w:r w:rsidRPr="006C440F">
        <w:rPr>
          <w:rFonts w:ascii="Times New Roman" w:eastAsia="Times New Roman" w:hAnsi="Times New Roman" w:cs="Times New Roman"/>
          <w:sz w:val="24"/>
          <w:szCs w:val="24"/>
          <w:lang w:eastAsia="ru-RU"/>
        </w:rPr>
        <w:t>Держпродспоживслужбі</w:t>
      </w:r>
      <w:proofErr w:type="spellEnd"/>
      <w:r w:rsidRPr="006C440F">
        <w:rPr>
          <w:rFonts w:ascii="Times New Roman" w:eastAsia="Times New Roman" w:hAnsi="Times New Roman" w:cs="Times New Roman"/>
          <w:sz w:val="24"/>
          <w:szCs w:val="24"/>
          <w:lang w:eastAsia="ru-RU"/>
        </w:rPr>
        <w:t xml:space="preserve"> прийняти рішення про її державну реєстрацію.</w:t>
      </w:r>
    </w:p>
    <w:p w:rsidR="006C440F" w:rsidRPr="006C440F" w:rsidRDefault="006C440F" w:rsidP="006C440F">
      <w:pPr>
        <w:spacing w:before="120" w:after="0" w:line="240" w:lineRule="auto"/>
        <w:ind w:firstLine="567"/>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Під час здійснення державної реєстрації кормової добавки пропонується</w:t>
      </w:r>
    </w:p>
    <w:p w:rsidR="006C440F" w:rsidRPr="006C440F" w:rsidRDefault="006C440F" w:rsidP="006C440F">
      <w:pPr>
        <w:spacing w:before="120" w:after="0" w:line="240" w:lineRule="auto"/>
        <w:ind w:firstLine="567"/>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віднести її до:</w:t>
      </w:r>
    </w:p>
    <w:p w:rsidR="006C440F" w:rsidRPr="006C440F" w:rsidRDefault="006C440F" w:rsidP="006C440F">
      <w:pPr>
        <w:spacing w:before="120" w:after="0" w:line="240" w:lineRule="auto"/>
        <w:ind w:firstLine="567"/>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 категорії кормової добавки ___________________</w:t>
      </w:r>
      <w:r w:rsidRPr="006C440F">
        <w:rPr>
          <w:rFonts w:ascii="Times New Roman" w:eastAsia="Times New Roman" w:hAnsi="Times New Roman" w:cs="Times New Roman"/>
          <w:sz w:val="24"/>
          <w:szCs w:val="24"/>
          <w:lang w:val="ru-RU" w:eastAsia="ru-RU"/>
        </w:rPr>
        <w:t>____________</w:t>
      </w:r>
      <w:r w:rsidRPr="006C440F">
        <w:rPr>
          <w:rFonts w:ascii="Times New Roman" w:eastAsia="Times New Roman" w:hAnsi="Times New Roman" w:cs="Times New Roman"/>
          <w:sz w:val="24"/>
          <w:szCs w:val="24"/>
          <w:lang w:eastAsia="ru-RU"/>
        </w:rPr>
        <w:t>________________;</w:t>
      </w:r>
    </w:p>
    <w:p w:rsidR="006C440F" w:rsidRPr="006C440F" w:rsidRDefault="006C440F" w:rsidP="006C440F">
      <w:pPr>
        <w:spacing w:after="0" w:line="240" w:lineRule="auto"/>
        <w:ind w:firstLine="3969"/>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(назва)</w:t>
      </w:r>
    </w:p>
    <w:p w:rsidR="006C440F" w:rsidRPr="006C440F" w:rsidRDefault="006C440F" w:rsidP="006C440F">
      <w:pPr>
        <w:spacing w:before="120" w:after="0" w:line="240" w:lineRule="auto"/>
        <w:ind w:firstLine="567"/>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 функціональної групи _________________</w:t>
      </w:r>
      <w:r w:rsidRPr="006C440F">
        <w:rPr>
          <w:rFonts w:ascii="Times New Roman" w:eastAsia="Times New Roman" w:hAnsi="Times New Roman" w:cs="Times New Roman"/>
          <w:sz w:val="24"/>
          <w:szCs w:val="24"/>
          <w:lang w:val="ru-RU" w:eastAsia="ru-RU"/>
        </w:rPr>
        <w:t>____________</w:t>
      </w:r>
      <w:r w:rsidRPr="006C440F">
        <w:rPr>
          <w:rFonts w:ascii="Times New Roman" w:eastAsia="Times New Roman" w:hAnsi="Times New Roman" w:cs="Times New Roman"/>
          <w:sz w:val="24"/>
          <w:szCs w:val="24"/>
          <w:lang w:eastAsia="ru-RU"/>
        </w:rPr>
        <w:t>______________________;</w:t>
      </w:r>
    </w:p>
    <w:p w:rsidR="006C440F" w:rsidRPr="006C440F" w:rsidRDefault="006C440F" w:rsidP="006C440F">
      <w:pPr>
        <w:spacing w:after="0" w:line="240" w:lineRule="auto"/>
        <w:ind w:firstLine="3261"/>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(назва)</w:t>
      </w:r>
    </w:p>
    <w:p w:rsidR="006C440F" w:rsidRPr="006C440F" w:rsidRDefault="006C440F" w:rsidP="006C440F">
      <w:pPr>
        <w:spacing w:after="0" w:line="240" w:lineRule="auto"/>
        <w:ind w:firstLine="567"/>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надати реєстраційний номер ______________</w:t>
      </w:r>
      <w:r w:rsidRPr="006C440F">
        <w:rPr>
          <w:rFonts w:ascii="Times New Roman" w:eastAsia="Times New Roman" w:hAnsi="Times New Roman" w:cs="Times New Roman"/>
          <w:sz w:val="24"/>
          <w:szCs w:val="24"/>
          <w:lang w:val="ru-RU" w:eastAsia="ru-RU"/>
        </w:rPr>
        <w:t>____________</w:t>
      </w:r>
      <w:r w:rsidRPr="006C440F">
        <w:rPr>
          <w:rFonts w:ascii="Times New Roman" w:eastAsia="Times New Roman" w:hAnsi="Times New Roman" w:cs="Times New Roman"/>
          <w:sz w:val="24"/>
          <w:szCs w:val="24"/>
          <w:lang w:eastAsia="ru-RU"/>
        </w:rPr>
        <w:t>_____________________.</w:t>
      </w:r>
    </w:p>
    <w:p w:rsidR="006C440F" w:rsidRPr="006C440F" w:rsidRDefault="006C440F" w:rsidP="006C440F">
      <w:pPr>
        <w:spacing w:before="120" w:after="0" w:line="240" w:lineRule="auto"/>
        <w:ind w:firstLine="567"/>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Кормова добавка має такі характеристики:</w:t>
      </w:r>
    </w:p>
    <w:p w:rsidR="006C440F" w:rsidRPr="006C440F" w:rsidRDefault="006C440F" w:rsidP="006C440F">
      <w:pPr>
        <w:spacing w:before="120" w:after="0" w:line="240" w:lineRule="auto"/>
        <w:ind w:firstLine="567"/>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критерії чистоти ________________________</w:t>
      </w:r>
      <w:r w:rsidRPr="006C440F">
        <w:rPr>
          <w:rFonts w:ascii="Times New Roman" w:eastAsia="Times New Roman" w:hAnsi="Times New Roman" w:cs="Times New Roman"/>
          <w:sz w:val="24"/>
          <w:szCs w:val="24"/>
          <w:lang w:val="ru-RU" w:eastAsia="ru-RU"/>
        </w:rPr>
        <w:t>____________</w:t>
      </w:r>
      <w:r w:rsidRPr="006C440F">
        <w:rPr>
          <w:rFonts w:ascii="Times New Roman" w:eastAsia="Times New Roman" w:hAnsi="Times New Roman" w:cs="Times New Roman"/>
          <w:sz w:val="24"/>
          <w:szCs w:val="24"/>
          <w:lang w:eastAsia="ru-RU"/>
        </w:rPr>
        <w:t>_____________________;</w:t>
      </w:r>
    </w:p>
    <w:p w:rsidR="006C440F" w:rsidRPr="006C440F" w:rsidRDefault="006C440F" w:rsidP="006C440F">
      <w:pPr>
        <w:spacing w:before="120" w:after="0" w:line="240" w:lineRule="auto"/>
        <w:ind w:firstLine="567"/>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методи аналізу кормової добавки в кормах та методи аналізу залишкових кількостей кормової добавки та/або її метаболітів у харчових продуктах ____________________________________</w:t>
      </w:r>
      <w:r w:rsidRPr="006C440F">
        <w:rPr>
          <w:rFonts w:ascii="Times New Roman" w:eastAsia="Times New Roman" w:hAnsi="Times New Roman" w:cs="Times New Roman"/>
          <w:sz w:val="24"/>
          <w:szCs w:val="24"/>
          <w:lang w:val="ru-RU" w:eastAsia="ru-RU"/>
        </w:rPr>
        <w:t>_______________________</w:t>
      </w:r>
      <w:r w:rsidRPr="006C440F">
        <w:rPr>
          <w:rFonts w:ascii="Times New Roman" w:eastAsia="Times New Roman" w:hAnsi="Times New Roman" w:cs="Times New Roman"/>
          <w:sz w:val="24"/>
          <w:szCs w:val="24"/>
          <w:lang w:eastAsia="ru-RU"/>
        </w:rPr>
        <w:t>__________________.</w:t>
      </w:r>
    </w:p>
    <w:p w:rsidR="006C440F" w:rsidRPr="006C440F" w:rsidRDefault="006C440F" w:rsidP="006C440F">
      <w:pPr>
        <w:spacing w:before="120" w:after="0" w:line="240" w:lineRule="auto"/>
        <w:ind w:firstLine="567"/>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Під час здійснення державної реєстрації кормової добавки пропонується встановити:</w:t>
      </w:r>
    </w:p>
    <w:p w:rsidR="006C440F" w:rsidRPr="006C440F" w:rsidRDefault="006C440F" w:rsidP="006C440F">
      <w:pPr>
        <w:spacing w:before="120" w:after="0" w:line="240" w:lineRule="auto"/>
        <w:ind w:firstLine="567"/>
        <w:jc w:val="both"/>
        <w:rPr>
          <w:rFonts w:ascii="Times New Roman" w:eastAsia="Times New Roman" w:hAnsi="Times New Roman" w:cs="Times New Roman"/>
          <w:sz w:val="24"/>
          <w:szCs w:val="24"/>
          <w:lang w:eastAsia="ru-RU"/>
        </w:rPr>
      </w:pPr>
      <w:bookmarkStart w:id="79" w:name="n418"/>
      <w:bookmarkStart w:id="80" w:name="n419"/>
      <w:bookmarkEnd w:id="79"/>
      <w:bookmarkEnd w:id="80"/>
      <w:r w:rsidRPr="006C440F">
        <w:rPr>
          <w:rFonts w:ascii="Times New Roman" w:eastAsia="Times New Roman" w:hAnsi="Times New Roman" w:cs="Times New Roman"/>
          <w:sz w:val="24"/>
          <w:szCs w:val="24"/>
          <w:lang w:eastAsia="ru-RU"/>
        </w:rPr>
        <w:t>особливі умови та/або обмеження обігу _________</w:t>
      </w:r>
      <w:r w:rsidRPr="006C440F">
        <w:rPr>
          <w:rFonts w:ascii="Times New Roman" w:eastAsia="Times New Roman" w:hAnsi="Times New Roman" w:cs="Times New Roman"/>
          <w:sz w:val="24"/>
          <w:szCs w:val="24"/>
          <w:lang w:val="ru-RU" w:eastAsia="ru-RU"/>
        </w:rPr>
        <w:t>_____________</w:t>
      </w:r>
      <w:r w:rsidRPr="006C440F">
        <w:rPr>
          <w:rFonts w:ascii="Times New Roman" w:eastAsia="Times New Roman" w:hAnsi="Times New Roman" w:cs="Times New Roman"/>
          <w:sz w:val="24"/>
          <w:szCs w:val="24"/>
          <w:lang w:eastAsia="ru-RU"/>
        </w:rPr>
        <w:t>________________;</w:t>
      </w:r>
    </w:p>
    <w:p w:rsidR="006C440F" w:rsidRPr="006C440F" w:rsidRDefault="006C440F" w:rsidP="006C440F">
      <w:pPr>
        <w:spacing w:before="120" w:after="0" w:line="240" w:lineRule="auto"/>
        <w:ind w:firstLine="567"/>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 xml:space="preserve">вимоги щодо </w:t>
      </w:r>
      <w:proofErr w:type="spellStart"/>
      <w:r w:rsidRPr="006C440F">
        <w:rPr>
          <w:rFonts w:ascii="Times New Roman" w:eastAsia="Times New Roman" w:hAnsi="Times New Roman" w:cs="Times New Roman"/>
          <w:sz w:val="24"/>
          <w:szCs w:val="24"/>
          <w:lang w:eastAsia="ru-RU"/>
        </w:rPr>
        <w:t>постреєстраційного</w:t>
      </w:r>
      <w:proofErr w:type="spellEnd"/>
      <w:r w:rsidRPr="006C440F">
        <w:rPr>
          <w:rFonts w:ascii="Times New Roman" w:eastAsia="Times New Roman" w:hAnsi="Times New Roman" w:cs="Times New Roman"/>
          <w:sz w:val="24"/>
          <w:szCs w:val="24"/>
          <w:lang w:eastAsia="ru-RU"/>
        </w:rPr>
        <w:t xml:space="preserve"> моніторингу _____</w:t>
      </w:r>
      <w:r w:rsidRPr="006C440F">
        <w:rPr>
          <w:rFonts w:ascii="Times New Roman" w:eastAsia="Times New Roman" w:hAnsi="Times New Roman" w:cs="Times New Roman"/>
          <w:sz w:val="24"/>
          <w:szCs w:val="24"/>
          <w:lang w:val="ru-RU" w:eastAsia="ru-RU"/>
        </w:rPr>
        <w:t>_____________</w:t>
      </w:r>
      <w:r w:rsidRPr="006C440F">
        <w:rPr>
          <w:rFonts w:ascii="Times New Roman" w:eastAsia="Times New Roman" w:hAnsi="Times New Roman" w:cs="Times New Roman"/>
          <w:sz w:val="24"/>
          <w:szCs w:val="24"/>
          <w:lang w:eastAsia="ru-RU"/>
        </w:rPr>
        <w:t>______________;</w:t>
      </w:r>
    </w:p>
    <w:p w:rsidR="006C440F" w:rsidRPr="006C440F" w:rsidRDefault="006C440F" w:rsidP="006C440F">
      <w:pPr>
        <w:spacing w:before="120" w:after="0" w:line="240" w:lineRule="auto"/>
        <w:ind w:firstLine="567"/>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умови застосування ________________________</w:t>
      </w:r>
      <w:r w:rsidRPr="006C440F">
        <w:rPr>
          <w:rFonts w:ascii="Times New Roman" w:eastAsia="Times New Roman" w:hAnsi="Times New Roman" w:cs="Times New Roman"/>
          <w:sz w:val="24"/>
          <w:szCs w:val="24"/>
          <w:lang w:val="ru-RU" w:eastAsia="ru-RU"/>
        </w:rPr>
        <w:t>_____________</w:t>
      </w:r>
      <w:r w:rsidRPr="006C440F">
        <w:rPr>
          <w:rFonts w:ascii="Times New Roman" w:eastAsia="Times New Roman" w:hAnsi="Times New Roman" w:cs="Times New Roman"/>
          <w:sz w:val="24"/>
          <w:szCs w:val="24"/>
          <w:lang w:eastAsia="ru-RU"/>
        </w:rPr>
        <w:t>__________________;</w:t>
      </w:r>
    </w:p>
    <w:p w:rsidR="006C440F" w:rsidRPr="006C440F" w:rsidRDefault="006C440F" w:rsidP="006C440F">
      <w:pPr>
        <w:spacing w:before="120" w:after="0" w:line="240" w:lineRule="auto"/>
        <w:ind w:firstLine="567"/>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види та категорії тварин, для яких призначена кормова добавка (якщо їх необхідність обумовлена результатами наукової оцінки (експертизи) _______________________________________________</w:t>
      </w:r>
      <w:r w:rsidRPr="006C440F">
        <w:rPr>
          <w:rFonts w:ascii="Times New Roman" w:eastAsia="Times New Roman" w:hAnsi="Times New Roman" w:cs="Times New Roman"/>
          <w:sz w:val="24"/>
          <w:szCs w:val="24"/>
          <w:lang w:val="ru-RU" w:eastAsia="ru-RU"/>
        </w:rPr>
        <w:t>________________________</w:t>
      </w:r>
      <w:r w:rsidRPr="006C440F">
        <w:rPr>
          <w:rFonts w:ascii="Times New Roman" w:eastAsia="Times New Roman" w:hAnsi="Times New Roman" w:cs="Times New Roman"/>
          <w:sz w:val="24"/>
          <w:szCs w:val="24"/>
          <w:lang w:eastAsia="ru-RU"/>
        </w:rPr>
        <w:t>______</w:t>
      </w:r>
    </w:p>
    <w:p w:rsidR="006C440F" w:rsidRPr="006C440F" w:rsidRDefault="006C440F" w:rsidP="006C440F">
      <w:pPr>
        <w:spacing w:before="120" w:after="0" w:line="240" w:lineRule="auto"/>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_____________________________________________________________________________;</w:t>
      </w:r>
      <w:bookmarkStart w:id="81" w:name="n420"/>
      <w:bookmarkEnd w:id="81"/>
    </w:p>
    <w:p w:rsidR="006C440F" w:rsidRPr="006C440F" w:rsidRDefault="006C440F" w:rsidP="006C440F">
      <w:pPr>
        <w:spacing w:before="120" w:after="0" w:line="240" w:lineRule="auto"/>
        <w:ind w:firstLine="567"/>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 xml:space="preserve">додаткові вимоги до маркування кормової добавки, необхідні для забезпечення особливих умов та/або обмежень обігу (застосування) кормової добавки та вимог щодо її </w:t>
      </w:r>
      <w:proofErr w:type="spellStart"/>
      <w:r w:rsidRPr="006C440F">
        <w:rPr>
          <w:rFonts w:ascii="Times New Roman" w:eastAsia="Times New Roman" w:hAnsi="Times New Roman" w:cs="Times New Roman"/>
          <w:sz w:val="24"/>
          <w:szCs w:val="24"/>
          <w:lang w:eastAsia="ru-RU"/>
        </w:rPr>
        <w:t>постреєстраційного</w:t>
      </w:r>
      <w:proofErr w:type="spellEnd"/>
      <w:r w:rsidRPr="006C440F">
        <w:rPr>
          <w:rFonts w:ascii="Times New Roman" w:eastAsia="Times New Roman" w:hAnsi="Times New Roman" w:cs="Times New Roman"/>
          <w:sz w:val="24"/>
          <w:szCs w:val="24"/>
          <w:lang w:eastAsia="ru-RU"/>
        </w:rPr>
        <w:t xml:space="preserve"> моніторингу _________________________________________________</w:t>
      </w:r>
    </w:p>
    <w:p w:rsidR="006C440F" w:rsidRPr="006C440F" w:rsidRDefault="006C440F" w:rsidP="006C440F">
      <w:pPr>
        <w:spacing w:before="120" w:after="0" w:line="240" w:lineRule="auto"/>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_______________________________</w:t>
      </w:r>
      <w:r w:rsidRPr="006C440F">
        <w:rPr>
          <w:rFonts w:ascii="Times New Roman" w:eastAsia="Times New Roman" w:hAnsi="Times New Roman" w:cs="Times New Roman"/>
          <w:sz w:val="24"/>
          <w:szCs w:val="24"/>
          <w:lang w:val="ru-RU" w:eastAsia="ru-RU"/>
        </w:rPr>
        <w:t>_____________</w:t>
      </w:r>
      <w:r w:rsidRPr="006C440F">
        <w:rPr>
          <w:rFonts w:ascii="Times New Roman" w:eastAsia="Times New Roman" w:hAnsi="Times New Roman" w:cs="Times New Roman"/>
          <w:sz w:val="24"/>
          <w:szCs w:val="24"/>
          <w:lang w:eastAsia="ru-RU"/>
        </w:rPr>
        <w:t>_________________________________;</w:t>
      </w:r>
      <w:bookmarkStart w:id="82" w:name="n421"/>
      <w:bookmarkEnd w:id="82"/>
    </w:p>
    <w:p w:rsidR="006C440F" w:rsidRPr="006C440F" w:rsidRDefault="006C440F" w:rsidP="006C440F">
      <w:pPr>
        <w:spacing w:before="120" w:after="0" w:line="240" w:lineRule="auto"/>
        <w:ind w:firstLine="567"/>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максимально допустимий вміст кормової добавки в кормі (у разі потреби) _______________________________</w:t>
      </w:r>
      <w:r w:rsidRPr="006C440F">
        <w:rPr>
          <w:rFonts w:ascii="Times New Roman" w:eastAsia="Times New Roman" w:hAnsi="Times New Roman" w:cs="Times New Roman"/>
          <w:sz w:val="24"/>
          <w:szCs w:val="24"/>
          <w:lang w:val="ru-RU" w:eastAsia="ru-RU"/>
        </w:rPr>
        <w:t>_____________________</w:t>
      </w:r>
      <w:r w:rsidRPr="006C440F">
        <w:rPr>
          <w:rFonts w:ascii="Times New Roman" w:eastAsia="Times New Roman" w:hAnsi="Times New Roman" w:cs="Times New Roman"/>
          <w:sz w:val="24"/>
          <w:szCs w:val="24"/>
          <w:lang w:eastAsia="ru-RU"/>
        </w:rPr>
        <w:t>_________________________;</w:t>
      </w:r>
    </w:p>
    <w:p w:rsidR="006C440F" w:rsidRPr="006C440F" w:rsidRDefault="006C440F" w:rsidP="006C440F">
      <w:pPr>
        <w:spacing w:before="120" w:after="0" w:line="240" w:lineRule="auto"/>
        <w:ind w:firstLine="567"/>
        <w:jc w:val="both"/>
        <w:rPr>
          <w:rFonts w:ascii="Times New Roman" w:eastAsia="Times New Roman" w:hAnsi="Times New Roman" w:cs="Times New Roman"/>
          <w:sz w:val="24"/>
          <w:szCs w:val="24"/>
          <w:lang w:eastAsia="ru-RU"/>
        </w:rPr>
      </w:pPr>
      <w:bookmarkStart w:id="83" w:name="n422"/>
      <w:bookmarkEnd w:id="83"/>
      <w:r w:rsidRPr="006C440F">
        <w:rPr>
          <w:rFonts w:ascii="Times New Roman" w:eastAsia="Times New Roman" w:hAnsi="Times New Roman" w:cs="Times New Roman"/>
          <w:sz w:val="24"/>
          <w:szCs w:val="24"/>
          <w:lang w:eastAsia="ru-RU"/>
        </w:rPr>
        <w:lastRenderedPageBreak/>
        <w:t>максимально допустимий вміст залишкової кількості кормової добавки та/або її метаболітів у харчових продуктах тваринного походження (у разі потреби) _______________________</w:t>
      </w:r>
      <w:r w:rsidRPr="006C440F">
        <w:rPr>
          <w:rFonts w:ascii="Times New Roman" w:eastAsia="Times New Roman" w:hAnsi="Times New Roman" w:cs="Times New Roman"/>
          <w:sz w:val="24"/>
          <w:szCs w:val="24"/>
          <w:lang w:val="ru-RU" w:eastAsia="ru-RU"/>
        </w:rPr>
        <w:t>___________________________________________</w:t>
      </w:r>
      <w:r w:rsidRPr="006C440F">
        <w:rPr>
          <w:rFonts w:ascii="Times New Roman" w:eastAsia="Times New Roman" w:hAnsi="Times New Roman" w:cs="Times New Roman"/>
          <w:sz w:val="24"/>
          <w:szCs w:val="24"/>
          <w:lang w:eastAsia="ru-RU"/>
        </w:rPr>
        <w:t>___________.</w:t>
      </w:r>
    </w:p>
    <w:p w:rsidR="006C440F" w:rsidRPr="006C440F" w:rsidRDefault="006C440F" w:rsidP="006C440F">
      <w:pPr>
        <w:spacing w:before="120" w:after="0" w:line="240" w:lineRule="auto"/>
        <w:ind w:firstLine="567"/>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Під час здійснення державної реєстрації кормової добавки пропонується надати право ________________</w:t>
      </w:r>
      <w:r w:rsidRPr="006C440F">
        <w:rPr>
          <w:rFonts w:ascii="Times New Roman" w:eastAsia="Times New Roman" w:hAnsi="Times New Roman" w:cs="Times New Roman"/>
          <w:sz w:val="24"/>
          <w:szCs w:val="24"/>
          <w:lang w:val="ru-RU" w:eastAsia="ru-RU"/>
        </w:rPr>
        <w:t>________________________________</w:t>
      </w:r>
      <w:r w:rsidRPr="006C440F">
        <w:rPr>
          <w:rFonts w:ascii="Times New Roman" w:eastAsia="Times New Roman" w:hAnsi="Times New Roman" w:cs="Times New Roman"/>
          <w:sz w:val="24"/>
          <w:szCs w:val="24"/>
          <w:lang w:eastAsia="ru-RU"/>
        </w:rPr>
        <w:t>________________________</w:t>
      </w:r>
    </w:p>
    <w:p w:rsidR="006C440F" w:rsidRPr="006C440F" w:rsidRDefault="006C440F" w:rsidP="006C440F">
      <w:pPr>
        <w:spacing w:after="0" w:line="240" w:lineRule="auto"/>
        <w:ind w:firstLine="3402"/>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(найменування та місцезнаходження оператора ринку)</w:t>
      </w:r>
    </w:p>
    <w:p w:rsidR="006C440F" w:rsidRPr="006C440F" w:rsidRDefault="006C440F" w:rsidP="006C440F">
      <w:pPr>
        <w:spacing w:before="120" w:after="0" w:line="240" w:lineRule="auto"/>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 xml:space="preserve">вводити її в обіг (виключно для зоотехнічних кормових добавок, </w:t>
      </w:r>
      <w:proofErr w:type="spellStart"/>
      <w:r w:rsidRPr="006C440F">
        <w:rPr>
          <w:rFonts w:ascii="Times New Roman" w:eastAsia="Times New Roman" w:hAnsi="Times New Roman" w:cs="Times New Roman"/>
          <w:sz w:val="24"/>
          <w:szCs w:val="24"/>
          <w:lang w:eastAsia="ru-RU"/>
        </w:rPr>
        <w:t>кокцидіостатиків</w:t>
      </w:r>
      <w:proofErr w:type="spellEnd"/>
      <w:r w:rsidRPr="006C440F">
        <w:rPr>
          <w:rFonts w:ascii="Times New Roman" w:eastAsia="Times New Roman" w:hAnsi="Times New Roman" w:cs="Times New Roman"/>
          <w:sz w:val="24"/>
          <w:szCs w:val="24"/>
          <w:lang w:eastAsia="ru-RU"/>
        </w:rPr>
        <w:t xml:space="preserve"> та </w:t>
      </w:r>
      <w:proofErr w:type="spellStart"/>
      <w:r w:rsidRPr="006C440F">
        <w:rPr>
          <w:rFonts w:ascii="Times New Roman" w:eastAsia="Times New Roman" w:hAnsi="Times New Roman" w:cs="Times New Roman"/>
          <w:sz w:val="24"/>
          <w:szCs w:val="24"/>
          <w:lang w:eastAsia="ru-RU"/>
        </w:rPr>
        <w:t>гістомоностатиків</w:t>
      </w:r>
      <w:proofErr w:type="spellEnd"/>
      <w:r w:rsidRPr="006C440F">
        <w:rPr>
          <w:rFonts w:ascii="Times New Roman" w:eastAsia="Times New Roman" w:hAnsi="Times New Roman" w:cs="Times New Roman"/>
          <w:sz w:val="24"/>
          <w:szCs w:val="24"/>
          <w:lang w:eastAsia="ru-RU"/>
        </w:rPr>
        <w:t>, а також кормових добавок, які містять, складаються чи вироблені з використанням генетично модифікованих організмів).</w:t>
      </w:r>
    </w:p>
    <w:p w:rsidR="006C440F" w:rsidRPr="006C440F" w:rsidRDefault="006C440F" w:rsidP="006C440F">
      <w:pPr>
        <w:spacing w:before="120" w:after="0" w:line="240" w:lineRule="auto"/>
        <w:jc w:val="both"/>
        <w:rPr>
          <w:rFonts w:ascii="Times New Roman" w:eastAsia="Times New Roman" w:hAnsi="Times New Roman" w:cs="Times New Roman"/>
          <w:sz w:val="28"/>
          <w:szCs w:val="28"/>
          <w:lang w:eastAsia="ru-RU"/>
        </w:rPr>
      </w:pP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p>
    <w:tbl>
      <w:tblPr>
        <w:tblW w:w="0" w:type="auto"/>
        <w:tblLayout w:type="fixed"/>
        <w:tblLook w:val="04A0" w:firstRow="1" w:lastRow="0" w:firstColumn="1" w:lastColumn="0" w:noHBand="0" w:noVBand="1"/>
      </w:tblPr>
      <w:tblGrid>
        <w:gridCol w:w="3077"/>
        <w:gridCol w:w="3054"/>
        <w:gridCol w:w="3049"/>
      </w:tblGrid>
      <w:tr w:rsidR="006C440F" w:rsidRPr="006C440F" w:rsidTr="000300E0">
        <w:tc>
          <w:tcPr>
            <w:tcW w:w="3077"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(найменування посади)</w:t>
            </w:r>
          </w:p>
        </w:tc>
        <w:tc>
          <w:tcPr>
            <w:tcW w:w="3054" w:type="dxa"/>
            <w:shd w:val="clear" w:color="auto" w:fill="auto"/>
          </w:tcPr>
          <w:p w:rsidR="006C440F" w:rsidRPr="006C440F" w:rsidRDefault="006C440F" w:rsidP="006C440F">
            <w:pPr>
              <w:spacing w:before="120" w:after="0" w:line="240" w:lineRule="auto"/>
              <w:jc w:val="center"/>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w:t>
            </w:r>
          </w:p>
          <w:p w:rsidR="006C440F" w:rsidRPr="006C440F" w:rsidRDefault="006C440F" w:rsidP="006C440F">
            <w:pPr>
              <w:spacing w:after="0" w:line="240" w:lineRule="auto"/>
              <w:jc w:val="center"/>
              <w:rPr>
                <w:rFonts w:ascii="Times New Roman" w:eastAsia="Times New Roman" w:hAnsi="Times New Roman" w:cs="Times New Roman"/>
                <w:sz w:val="28"/>
                <w:szCs w:val="28"/>
                <w:lang w:eastAsia="ru-RU"/>
              </w:rPr>
            </w:pPr>
            <w:r w:rsidRPr="006C440F">
              <w:rPr>
                <w:rFonts w:ascii="Times New Roman" w:eastAsia="Times New Roman" w:hAnsi="Times New Roman" w:cs="Times New Roman"/>
                <w:sz w:val="20"/>
                <w:szCs w:val="20"/>
                <w:lang w:eastAsia="ru-RU"/>
              </w:rPr>
              <w:t>(підпис)</w:t>
            </w:r>
          </w:p>
        </w:tc>
        <w:tc>
          <w:tcPr>
            <w:tcW w:w="3049"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(ініціали, прізвище)</w:t>
            </w:r>
          </w:p>
        </w:tc>
      </w:tr>
      <w:tr w:rsidR="006C440F" w:rsidRPr="006C440F" w:rsidTr="000300E0">
        <w:trPr>
          <w:trHeight w:val="651"/>
        </w:trPr>
        <w:tc>
          <w:tcPr>
            <w:tcW w:w="6131" w:type="dxa"/>
            <w:gridSpan w:val="2"/>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 ___________</w:t>
            </w:r>
            <w:r w:rsidRPr="006C440F">
              <w:rPr>
                <w:rFonts w:ascii="Times New Roman" w:eastAsia="Times New Roman" w:hAnsi="Times New Roman" w:cs="Times New Roman"/>
                <w:sz w:val="24"/>
                <w:szCs w:val="24"/>
                <w:lang w:val="ru-RU" w:eastAsia="ru-RU"/>
              </w:rPr>
              <w:t xml:space="preserve"> </w:t>
            </w:r>
            <w:r w:rsidRPr="006C440F">
              <w:rPr>
                <w:rFonts w:ascii="Times New Roman" w:eastAsia="Times New Roman" w:hAnsi="Times New Roman" w:cs="Times New Roman"/>
                <w:sz w:val="24"/>
                <w:szCs w:val="24"/>
                <w:lang w:eastAsia="ru-RU"/>
              </w:rPr>
              <w:t>20</w:t>
            </w:r>
            <w:r w:rsidRPr="006C440F">
              <w:rPr>
                <w:rFonts w:ascii="Times New Roman" w:eastAsia="Times New Roman" w:hAnsi="Times New Roman" w:cs="Times New Roman"/>
                <w:sz w:val="24"/>
                <w:szCs w:val="24"/>
                <w:lang w:val="ru-RU" w:eastAsia="ru-RU"/>
              </w:rPr>
              <w:t>__ р.</w:t>
            </w:r>
          </w:p>
        </w:tc>
        <w:tc>
          <w:tcPr>
            <w:tcW w:w="3049"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8"/>
                <w:szCs w:val="28"/>
                <w:lang w:eastAsia="ru-RU"/>
              </w:rPr>
            </w:pPr>
          </w:p>
        </w:tc>
      </w:tr>
    </w:tbl>
    <w:p w:rsidR="006C440F" w:rsidRPr="006C440F" w:rsidRDefault="006C440F" w:rsidP="006C440F">
      <w:pPr>
        <w:spacing w:after="160" w:line="259" w:lineRule="auto"/>
        <w:rPr>
          <w:rFonts w:ascii="Times New Roman" w:eastAsia="Calibri" w:hAnsi="Times New Roman" w:cs="Calibri"/>
          <w:sz w:val="28"/>
        </w:rPr>
      </w:pPr>
    </w:p>
    <w:tbl>
      <w:tblPr>
        <w:tblW w:w="0" w:type="auto"/>
        <w:tblLayout w:type="fixed"/>
        <w:tblLook w:val="04A0" w:firstRow="1" w:lastRow="0" w:firstColumn="1" w:lastColumn="0" w:noHBand="0" w:noVBand="1"/>
      </w:tblPr>
      <w:tblGrid>
        <w:gridCol w:w="3077"/>
        <w:gridCol w:w="3054"/>
        <w:gridCol w:w="3049"/>
      </w:tblGrid>
      <w:tr w:rsidR="006C440F" w:rsidRPr="006C440F" w:rsidTr="000300E0">
        <w:tc>
          <w:tcPr>
            <w:tcW w:w="3077"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(найменування посади)</w:t>
            </w:r>
          </w:p>
        </w:tc>
        <w:tc>
          <w:tcPr>
            <w:tcW w:w="3054" w:type="dxa"/>
            <w:shd w:val="clear" w:color="auto" w:fill="auto"/>
          </w:tcPr>
          <w:p w:rsidR="006C440F" w:rsidRPr="006C440F" w:rsidRDefault="006C440F" w:rsidP="006C440F">
            <w:pPr>
              <w:spacing w:before="120" w:after="0" w:line="240" w:lineRule="auto"/>
              <w:jc w:val="center"/>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w:t>
            </w:r>
          </w:p>
          <w:p w:rsidR="006C440F" w:rsidRPr="006C440F" w:rsidRDefault="006C440F" w:rsidP="006C440F">
            <w:pPr>
              <w:spacing w:after="0" w:line="240" w:lineRule="auto"/>
              <w:jc w:val="center"/>
              <w:rPr>
                <w:rFonts w:ascii="Times New Roman" w:eastAsia="Times New Roman" w:hAnsi="Times New Roman" w:cs="Times New Roman"/>
                <w:sz w:val="28"/>
                <w:szCs w:val="28"/>
                <w:lang w:eastAsia="ru-RU"/>
              </w:rPr>
            </w:pPr>
            <w:r w:rsidRPr="006C440F">
              <w:rPr>
                <w:rFonts w:ascii="Times New Roman" w:eastAsia="Times New Roman" w:hAnsi="Times New Roman" w:cs="Times New Roman"/>
                <w:sz w:val="20"/>
                <w:szCs w:val="20"/>
                <w:lang w:eastAsia="ru-RU"/>
              </w:rPr>
              <w:t>(підпис)</w:t>
            </w:r>
          </w:p>
        </w:tc>
        <w:tc>
          <w:tcPr>
            <w:tcW w:w="3049"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(ініціали, прізвище)</w:t>
            </w:r>
          </w:p>
        </w:tc>
      </w:tr>
      <w:tr w:rsidR="006C440F" w:rsidRPr="006C440F" w:rsidTr="000300E0">
        <w:trPr>
          <w:trHeight w:val="663"/>
        </w:trPr>
        <w:tc>
          <w:tcPr>
            <w:tcW w:w="9180" w:type="dxa"/>
            <w:gridSpan w:val="3"/>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 ___________</w:t>
            </w:r>
            <w:r w:rsidRPr="006C440F">
              <w:rPr>
                <w:rFonts w:ascii="Times New Roman" w:eastAsia="Times New Roman" w:hAnsi="Times New Roman" w:cs="Times New Roman"/>
                <w:sz w:val="24"/>
                <w:szCs w:val="24"/>
                <w:lang w:val="ru-RU" w:eastAsia="ru-RU"/>
              </w:rPr>
              <w:t xml:space="preserve"> </w:t>
            </w:r>
            <w:r w:rsidRPr="006C440F">
              <w:rPr>
                <w:rFonts w:ascii="Times New Roman" w:eastAsia="Times New Roman" w:hAnsi="Times New Roman" w:cs="Times New Roman"/>
                <w:sz w:val="24"/>
                <w:szCs w:val="24"/>
                <w:lang w:eastAsia="ru-RU"/>
              </w:rPr>
              <w:t>20</w:t>
            </w:r>
            <w:r w:rsidRPr="006C440F">
              <w:rPr>
                <w:rFonts w:ascii="Times New Roman" w:eastAsia="Times New Roman" w:hAnsi="Times New Roman" w:cs="Times New Roman"/>
                <w:sz w:val="24"/>
                <w:szCs w:val="24"/>
                <w:lang w:val="ru-RU" w:eastAsia="ru-RU"/>
              </w:rPr>
              <w:t>__ р.</w:t>
            </w:r>
          </w:p>
        </w:tc>
      </w:tr>
    </w:tbl>
    <w:p w:rsidR="006C440F" w:rsidRPr="006C440F" w:rsidRDefault="006C440F" w:rsidP="006C440F">
      <w:pPr>
        <w:spacing w:after="160" w:line="259" w:lineRule="auto"/>
        <w:rPr>
          <w:rFonts w:ascii="Times New Roman" w:eastAsia="Calibri" w:hAnsi="Times New Roman" w:cs="Calibri"/>
          <w:sz w:val="28"/>
        </w:rPr>
      </w:pPr>
    </w:p>
    <w:tbl>
      <w:tblPr>
        <w:tblW w:w="0" w:type="auto"/>
        <w:tblLayout w:type="fixed"/>
        <w:tblLook w:val="04A0" w:firstRow="1" w:lastRow="0" w:firstColumn="1" w:lastColumn="0" w:noHBand="0" w:noVBand="1"/>
      </w:tblPr>
      <w:tblGrid>
        <w:gridCol w:w="3077"/>
        <w:gridCol w:w="3054"/>
        <w:gridCol w:w="3049"/>
      </w:tblGrid>
      <w:tr w:rsidR="006C440F" w:rsidRPr="006C440F" w:rsidTr="000300E0">
        <w:tc>
          <w:tcPr>
            <w:tcW w:w="3077"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(найменування посади)</w:t>
            </w:r>
          </w:p>
        </w:tc>
        <w:tc>
          <w:tcPr>
            <w:tcW w:w="3054" w:type="dxa"/>
            <w:shd w:val="clear" w:color="auto" w:fill="auto"/>
          </w:tcPr>
          <w:p w:rsidR="006C440F" w:rsidRPr="006C440F" w:rsidRDefault="006C440F" w:rsidP="006C440F">
            <w:pPr>
              <w:spacing w:before="120" w:after="0" w:line="240" w:lineRule="auto"/>
              <w:jc w:val="center"/>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w:t>
            </w:r>
          </w:p>
          <w:p w:rsidR="006C440F" w:rsidRPr="006C440F" w:rsidRDefault="006C440F" w:rsidP="006C440F">
            <w:pPr>
              <w:spacing w:after="0" w:line="240" w:lineRule="auto"/>
              <w:jc w:val="center"/>
              <w:rPr>
                <w:rFonts w:ascii="Times New Roman" w:eastAsia="Times New Roman" w:hAnsi="Times New Roman" w:cs="Times New Roman"/>
                <w:sz w:val="28"/>
                <w:szCs w:val="28"/>
                <w:lang w:eastAsia="ru-RU"/>
              </w:rPr>
            </w:pPr>
            <w:r w:rsidRPr="006C440F">
              <w:rPr>
                <w:rFonts w:ascii="Times New Roman" w:eastAsia="Times New Roman" w:hAnsi="Times New Roman" w:cs="Times New Roman"/>
                <w:sz w:val="20"/>
                <w:szCs w:val="20"/>
                <w:lang w:eastAsia="ru-RU"/>
              </w:rPr>
              <w:t>(підпис)</w:t>
            </w:r>
          </w:p>
        </w:tc>
        <w:tc>
          <w:tcPr>
            <w:tcW w:w="3049"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(ініціали, прізвище)</w:t>
            </w:r>
          </w:p>
        </w:tc>
      </w:tr>
      <w:tr w:rsidR="006C440F" w:rsidRPr="006C440F" w:rsidTr="000300E0">
        <w:trPr>
          <w:trHeight w:val="673"/>
        </w:trPr>
        <w:tc>
          <w:tcPr>
            <w:tcW w:w="9180" w:type="dxa"/>
            <w:gridSpan w:val="3"/>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 ___________</w:t>
            </w:r>
            <w:r w:rsidRPr="006C440F">
              <w:rPr>
                <w:rFonts w:ascii="Times New Roman" w:eastAsia="Times New Roman" w:hAnsi="Times New Roman" w:cs="Times New Roman"/>
                <w:sz w:val="24"/>
                <w:szCs w:val="24"/>
                <w:lang w:val="ru-RU" w:eastAsia="ru-RU"/>
              </w:rPr>
              <w:t xml:space="preserve"> </w:t>
            </w:r>
            <w:r w:rsidRPr="006C440F">
              <w:rPr>
                <w:rFonts w:ascii="Times New Roman" w:eastAsia="Times New Roman" w:hAnsi="Times New Roman" w:cs="Times New Roman"/>
                <w:sz w:val="24"/>
                <w:szCs w:val="24"/>
                <w:lang w:eastAsia="ru-RU"/>
              </w:rPr>
              <w:t>20</w:t>
            </w:r>
            <w:r w:rsidRPr="006C440F">
              <w:rPr>
                <w:rFonts w:ascii="Times New Roman" w:eastAsia="Times New Roman" w:hAnsi="Times New Roman" w:cs="Times New Roman"/>
                <w:sz w:val="24"/>
                <w:szCs w:val="24"/>
                <w:lang w:val="ru-RU" w:eastAsia="ru-RU"/>
              </w:rPr>
              <w:t>__ р.</w:t>
            </w:r>
          </w:p>
        </w:tc>
      </w:tr>
    </w:tbl>
    <w:p w:rsidR="006C440F" w:rsidRPr="006C440F" w:rsidRDefault="006C440F" w:rsidP="006C440F">
      <w:pPr>
        <w:spacing w:after="160" w:line="259" w:lineRule="auto"/>
        <w:rPr>
          <w:rFonts w:ascii="Times New Roman" w:eastAsia="Calibri" w:hAnsi="Times New Roman" w:cs="Calibri"/>
          <w:sz w:val="28"/>
        </w:rPr>
      </w:pPr>
    </w:p>
    <w:tbl>
      <w:tblPr>
        <w:tblW w:w="0" w:type="auto"/>
        <w:tblLook w:val="04A0" w:firstRow="1" w:lastRow="0" w:firstColumn="1" w:lastColumn="0" w:noHBand="0" w:noVBand="1"/>
      </w:tblPr>
      <w:tblGrid>
        <w:gridCol w:w="3077"/>
        <w:gridCol w:w="3054"/>
        <w:gridCol w:w="3156"/>
      </w:tblGrid>
      <w:tr w:rsidR="006C440F" w:rsidRPr="006C440F" w:rsidTr="000300E0">
        <w:tc>
          <w:tcPr>
            <w:tcW w:w="3077"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(найменування посади)</w:t>
            </w:r>
          </w:p>
        </w:tc>
        <w:tc>
          <w:tcPr>
            <w:tcW w:w="3054" w:type="dxa"/>
            <w:shd w:val="clear" w:color="auto" w:fill="auto"/>
          </w:tcPr>
          <w:p w:rsidR="006C440F" w:rsidRPr="006C440F" w:rsidRDefault="006C440F" w:rsidP="006C440F">
            <w:pPr>
              <w:spacing w:before="120" w:after="0" w:line="240" w:lineRule="auto"/>
              <w:jc w:val="center"/>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w:t>
            </w:r>
          </w:p>
          <w:p w:rsidR="006C440F" w:rsidRPr="006C440F" w:rsidRDefault="006C440F" w:rsidP="006C440F">
            <w:pPr>
              <w:spacing w:after="0" w:line="240" w:lineRule="auto"/>
              <w:jc w:val="center"/>
              <w:rPr>
                <w:rFonts w:ascii="Times New Roman" w:eastAsia="Times New Roman" w:hAnsi="Times New Roman" w:cs="Times New Roman"/>
                <w:sz w:val="28"/>
                <w:szCs w:val="28"/>
                <w:lang w:eastAsia="ru-RU"/>
              </w:rPr>
            </w:pPr>
            <w:r w:rsidRPr="006C440F">
              <w:rPr>
                <w:rFonts w:ascii="Times New Roman" w:eastAsia="Times New Roman" w:hAnsi="Times New Roman" w:cs="Times New Roman"/>
                <w:sz w:val="20"/>
                <w:szCs w:val="20"/>
                <w:lang w:eastAsia="ru-RU"/>
              </w:rPr>
              <w:t>(підпис)</w:t>
            </w:r>
          </w:p>
        </w:tc>
        <w:tc>
          <w:tcPr>
            <w:tcW w:w="3156"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(ініціали, прізвище)</w:t>
            </w:r>
          </w:p>
        </w:tc>
      </w:tr>
      <w:tr w:rsidR="006C440F" w:rsidRPr="006C440F" w:rsidTr="000300E0">
        <w:trPr>
          <w:trHeight w:val="659"/>
        </w:trPr>
        <w:tc>
          <w:tcPr>
            <w:tcW w:w="9287" w:type="dxa"/>
            <w:gridSpan w:val="3"/>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8"/>
                <w:szCs w:val="28"/>
                <w:lang w:eastAsia="ru-RU"/>
              </w:rPr>
            </w:pPr>
            <w:r w:rsidRPr="006C440F">
              <w:rPr>
                <w:rFonts w:ascii="Times New Roman" w:eastAsia="Times New Roman" w:hAnsi="Times New Roman" w:cs="Times New Roman"/>
                <w:sz w:val="24"/>
                <w:szCs w:val="24"/>
                <w:lang w:eastAsia="ru-RU"/>
              </w:rPr>
              <w:t>____ ___________</w:t>
            </w:r>
            <w:r w:rsidRPr="006C440F">
              <w:rPr>
                <w:rFonts w:ascii="Times New Roman" w:eastAsia="Times New Roman" w:hAnsi="Times New Roman" w:cs="Times New Roman"/>
                <w:sz w:val="28"/>
                <w:szCs w:val="28"/>
                <w:lang w:val="ru-RU" w:eastAsia="ru-RU"/>
              </w:rPr>
              <w:t xml:space="preserve"> </w:t>
            </w:r>
            <w:r w:rsidRPr="006C440F">
              <w:rPr>
                <w:rFonts w:ascii="Times New Roman" w:eastAsia="Times New Roman" w:hAnsi="Times New Roman" w:cs="Times New Roman"/>
                <w:sz w:val="24"/>
                <w:szCs w:val="24"/>
                <w:lang w:eastAsia="ru-RU"/>
              </w:rPr>
              <w:t>20</w:t>
            </w:r>
            <w:r w:rsidRPr="006C440F">
              <w:rPr>
                <w:rFonts w:ascii="Times New Roman" w:eastAsia="Times New Roman" w:hAnsi="Times New Roman" w:cs="Times New Roman"/>
                <w:sz w:val="24"/>
                <w:szCs w:val="24"/>
                <w:lang w:val="ru-RU" w:eastAsia="ru-RU"/>
              </w:rPr>
              <w:t>__ р.</w:t>
            </w:r>
          </w:p>
        </w:tc>
      </w:tr>
    </w:tbl>
    <w:p w:rsidR="006C440F" w:rsidRDefault="006C440F" w:rsidP="006C440F">
      <w:pPr>
        <w:rPr>
          <w:rFonts w:ascii="Times New Roman" w:eastAsia="Calibri" w:hAnsi="Times New Roman" w:cs="Calibri"/>
          <w:sz w:val="28"/>
        </w:rPr>
      </w:pPr>
    </w:p>
    <w:p w:rsidR="006C440F" w:rsidRDefault="006C440F">
      <w:pPr>
        <w:rPr>
          <w:rFonts w:ascii="Times New Roman" w:eastAsia="Calibri" w:hAnsi="Times New Roman" w:cs="Calibri"/>
          <w:sz w:val="28"/>
        </w:rPr>
      </w:pPr>
      <w:r>
        <w:rPr>
          <w:rFonts w:ascii="Times New Roman" w:eastAsia="Calibri" w:hAnsi="Times New Roman" w:cs="Calibri"/>
          <w:sz w:val="28"/>
        </w:rPr>
        <w:br w:type="page"/>
      </w:r>
    </w:p>
    <w:p w:rsidR="006C440F" w:rsidRPr="006C440F" w:rsidRDefault="006C440F" w:rsidP="006C440F">
      <w:pPr>
        <w:keepNext/>
        <w:keepLines/>
        <w:spacing w:after="240" w:line="240" w:lineRule="auto"/>
        <w:ind w:left="6804"/>
        <w:jc w:val="center"/>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lastRenderedPageBreak/>
        <w:t xml:space="preserve">Додаток 4 </w:t>
      </w:r>
      <w:r w:rsidRPr="006C440F">
        <w:rPr>
          <w:rFonts w:ascii="Times New Roman" w:eastAsia="Times New Roman" w:hAnsi="Times New Roman" w:cs="Times New Roman"/>
          <w:sz w:val="24"/>
          <w:szCs w:val="24"/>
          <w:lang w:eastAsia="ru-RU"/>
        </w:rPr>
        <w:br/>
        <w:t xml:space="preserve">до Положення </w:t>
      </w:r>
    </w:p>
    <w:bookmarkStart w:id="84" w:name="_GoBack"/>
    <w:bookmarkEnd w:id="84"/>
    <w:p w:rsidR="004A1ECB" w:rsidRDefault="004A1ECB" w:rsidP="006C440F">
      <w:pPr>
        <w:spacing w:before="120" w:after="120" w:line="240" w:lineRule="auto"/>
        <w:jc w:val="center"/>
        <w:rPr>
          <w:rFonts w:ascii="Times New Roman" w:eastAsia="Times New Roman" w:hAnsi="Times New Roman" w:cs="Times New Roman"/>
          <w:b/>
          <w:bCs/>
          <w:sz w:val="28"/>
          <w:szCs w:val="28"/>
          <w:lang w:eastAsia="ru-RU"/>
        </w:rPr>
      </w:pPr>
      <w:r w:rsidRPr="004A1ECB">
        <w:rPr>
          <w:rFonts w:ascii="Times New Roman" w:eastAsia="Times New Roman" w:hAnsi="Times New Roman" w:cs="Times New Roman"/>
          <w:b/>
          <w:sz w:val="28"/>
          <w:szCs w:val="28"/>
          <w:lang w:eastAsia="ru-RU"/>
        </w:rPr>
        <w:fldChar w:fldCharType="begin"/>
      </w:r>
      <w:r w:rsidRPr="004A1ECB">
        <w:rPr>
          <w:rFonts w:ascii="Times New Roman" w:eastAsia="Times New Roman" w:hAnsi="Times New Roman" w:cs="Times New Roman"/>
          <w:b/>
          <w:sz w:val="28"/>
          <w:szCs w:val="28"/>
          <w:lang w:eastAsia="ru-RU"/>
        </w:rPr>
        <w:instrText xml:space="preserve"> HYPERLINK "https://zakon.rada.gov.ua/laws/file/text/79/f493462n85.doc" </w:instrText>
      </w:r>
      <w:r w:rsidRPr="004A1ECB">
        <w:rPr>
          <w:rFonts w:ascii="Times New Roman" w:eastAsia="Times New Roman" w:hAnsi="Times New Roman" w:cs="Times New Roman"/>
          <w:b/>
          <w:sz w:val="28"/>
          <w:szCs w:val="28"/>
          <w:lang w:eastAsia="ru-RU"/>
        </w:rPr>
        <w:fldChar w:fldCharType="separate"/>
      </w:r>
      <w:r w:rsidRPr="004A1ECB">
        <w:rPr>
          <w:rStyle w:val="a5"/>
          <w:rFonts w:ascii="Times New Roman" w:eastAsia="Times New Roman" w:hAnsi="Times New Roman" w:cs="Times New Roman"/>
          <w:b/>
          <w:bCs/>
          <w:sz w:val="28"/>
          <w:szCs w:val="28"/>
          <w:lang w:eastAsia="ru-RU"/>
        </w:rPr>
        <w:t>ЕКСПЕРТНИЙ ВИСНОВОК (ЕКСПРЕС-ВИСНОВОК)</w:t>
      </w:r>
      <w:r w:rsidRPr="004A1ECB">
        <w:rPr>
          <w:rFonts w:ascii="Times New Roman" w:eastAsia="Times New Roman" w:hAnsi="Times New Roman" w:cs="Times New Roman"/>
          <w:b/>
          <w:sz w:val="28"/>
          <w:szCs w:val="28"/>
          <w:lang w:eastAsia="ru-RU"/>
        </w:rPr>
        <w:fldChar w:fldCharType="end"/>
      </w:r>
      <w:r w:rsidRPr="004A1ECB">
        <w:rPr>
          <w:rFonts w:ascii="Times New Roman" w:eastAsia="Times New Roman" w:hAnsi="Times New Roman" w:cs="Times New Roman"/>
          <w:b/>
          <w:sz w:val="28"/>
          <w:szCs w:val="28"/>
          <w:lang w:eastAsia="ru-RU"/>
        </w:rPr>
        <w:br/>
      </w:r>
      <w:r w:rsidRPr="004A1ECB">
        <w:rPr>
          <w:rFonts w:ascii="Times New Roman" w:eastAsia="Times New Roman" w:hAnsi="Times New Roman" w:cs="Times New Roman"/>
          <w:b/>
          <w:bCs/>
          <w:sz w:val="28"/>
          <w:szCs w:val="28"/>
          <w:lang w:eastAsia="ru-RU"/>
        </w:rPr>
        <w:t xml:space="preserve">з рекомендацією щодо відмови в державній </w:t>
      </w:r>
    </w:p>
    <w:p w:rsidR="004A1ECB" w:rsidRPr="006C440F" w:rsidRDefault="004A1ECB" w:rsidP="006C440F">
      <w:pPr>
        <w:spacing w:before="120" w:after="120" w:line="240" w:lineRule="auto"/>
        <w:jc w:val="center"/>
        <w:rPr>
          <w:rFonts w:ascii="Times New Roman" w:eastAsia="Times New Roman" w:hAnsi="Times New Roman" w:cs="Times New Roman"/>
          <w:b/>
          <w:sz w:val="28"/>
          <w:szCs w:val="28"/>
          <w:lang w:eastAsia="ru-RU"/>
        </w:rPr>
      </w:pPr>
      <w:r w:rsidRPr="004A1ECB">
        <w:rPr>
          <w:rFonts w:ascii="Times New Roman" w:eastAsia="Times New Roman" w:hAnsi="Times New Roman" w:cs="Times New Roman"/>
          <w:b/>
          <w:bCs/>
          <w:sz w:val="28"/>
          <w:szCs w:val="28"/>
          <w:lang w:eastAsia="ru-RU"/>
        </w:rPr>
        <w:t>реєстрації кормової добавки</w:t>
      </w:r>
    </w:p>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_______________________________________________</w:t>
      </w:r>
      <w:r w:rsidRPr="006C440F">
        <w:rPr>
          <w:rFonts w:ascii="Times New Roman" w:eastAsia="Times New Roman" w:hAnsi="Times New Roman" w:cs="Times New Roman"/>
          <w:sz w:val="24"/>
          <w:szCs w:val="24"/>
          <w:lang w:val="ru-RU" w:eastAsia="ru-RU"/>
        </w:rPr>
        <w:t>_____________</w:t>
      </w:r>
      <w:r w:rsidRPr="006C440F">
        <w:rPr>
          <w:rFonts w:ascii="Times New Roman" w:eastAsia="Times New Roman" w:hAnsi="Times New Roman" w:cs="Times New Roman"/>
          <w:sz w:val="24"/>
          <w:szCs w:val="24"/>
          <w:lang w:eastAsia="ru-RU"/>
        </w:rPr>
        <w:t>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(найменування Національної установи з ветеринарних препаратів та кормових добавок)</w:t>
      </w:r>
    </w:p>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розглянувши заяву ___________________________</w:t>
      </w:r>
      <w:r w:rsidRPr="006C440F">
        <w:rPr>
          <w:rFonts w:ascii="Times New Roman" w:eastAsia="Times New Roman" w:hAnsi="Times New Roman" w:cs="Times New Roman"/>
          <w:sz w:val="24"/>
          <w:szCs w:val="24"/>
          <w:lang w:val="ru-RU" w:eastAsia="ru-RU"/>
        </w:rPr>
        <w:t>_____________</w:t>
      </w:r>
      <w:r w:rsidRPr="006C440F">
        <w:rPr>
          <w:rFonts w:ascii="Times New Roman" w:eastAsia="Times New Roman" w:hAnsi="Times New Roman" w:cs="Times New Roman"/>
          <w:sz w:val="24"/>
          <w:szCs w:val="24"/>
          <w:lang w:eastAsia="ru-RU"/>
        </w:rPr>
        <w:t>_____________________</w:t>
      </w:r>
    </w:p>
    <w:p w:rsidR="006C440F" w:rsidRPr="006C440F" w:rsidRDefault="006C440F" w:rsidP="006C440F">
      <w:pPr>
        <w:spacing w:after="0" w:line="240" w:lineRule="auto"/>
        <w:ind w:firstLine="2410"/>
        <w:jc w:val="center"/>
        <w:rPr>
          <w:rFonts w:ascii="Times New Roman" w:eastAsia="Times New Roman" w:hAnsi="Times New Roman" w:cs="Times New Roman"/>
          <w:sz w:val="28"/>
          <w:szCs w:val="28"/>
          <w:lang w:eastAsia="ru-RU"/>
        </w:rPr>
      </w:pPr>
      <w:r w:rsidRPr="006C440F">
        <w:rPr>
          <w:rFonts w:ascii="Times New Roman" w:eastAsia="Times New Roman" w:hAnsi="Times New Roman" w:cs="Times New Roman"/>
          <w:sz w:val="20"/>
          <w:szCs w:val="20"/>
          <w:lang w:eastAsia="ru-RU"/>
        </w:rPr>
        <w:t>(найменування та місцезнаходження оператора ринку,</w:t>
      </w:r>
    </w:p>
    <w:p w:rsidR="006C440F" w:rsidRPr="006C440F" w:rsidRDefault="006C440F" w:rsidP="006C440F">
      <w:pPr>
        <w:spacing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_________________________________________</w:t>
      </w:r>
      <w:r w:rsidRPr="006C440F">
        <w:rPr>
          <w:rFonts w:ascii="Times New Roman" w:eastAsia="Times New Roman" w:hAnsi="Times New Roman" w:cs="Times New Roman"/>
          <w:sz w:val="24"/>
          <w:szCs w:val="24"/>
          <w:lang w:val="ru-RU" w:eastAsia="ru-RU"/>
        </w:rPr>
        <w:t>____________</w:t>
      </w:r>
      <w:r w:rsidRPr="006C440F">
        <w:rPr>
          <w:rFonts w:ascii="Times New Roman" w:eastAsia="Times New Roman" w:hAnsi="Times New Roman" w:cs="Times New Roman"/>
          <w:sz w:val="24"/>
          <w:szCs w:val="24"/>
          <w:lang w:eastAsia="ru-RU"/>
        </w:rPr>
        <w:t>________________________</w:t>
      </w:r>
    </w:p>
    <w:p w:rsidR="006C440F" w:rsidRPr="006C440F" w:rsidRDefault="006C440F" w:rsidP="006C440F">
      <w:pPr>
        <w:spacing w:after="0" w:line="240" w:lineRule="auto"/>
        <w:ind w:firstLine="567"/>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дата звернення із заявою)</w:t>
      </w:r>
    </w:p>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про державну реєстрацію кормової добавки ___</w:t>
      </w:r>
      <w:r w:rsidRPr="006C440F">
        <w:rPr>
          <w:rFonts w:ascii="Times New Roman" w:eastAsia="Times New Roman" w:hAnsi="Times New Roman" w:cs="Times New Roman"/>
          <w:sz w:val="24"/>
          <w:szCs w:val="24"/>
          <w:lang w:val="ru-RU" w:eastAsia="ru-RU"/>
        </w:rPr>
        <w:t>____________</w:t>
      </w:r>
      <w:r w:rsidRPr="006C440F">
        <w:rPr>
          <w:rFonts w:ascii="Times New Roman" w:eastAsia="Times New Roman" w:hAnsi="Times New Roman" w:cs="Times New Roman"/>
          <w:sz w:val="24"/>
          <w:szCs w:val="24"/>
          <w:lang w:eastAsia="ru-RU"/>
        </w:rPr>
        <w:t>________________________</w:t>
      </w:r>
    </w:p>
    <w:p w:rsidR="006C440F" w:rsidRPr="006C440F" w:rsidRDefault="006C440F" w:rsidP="006C440F">
      <w:pPr>
        <w:spacing w:after="0" w:line="240" w:lineRule="auto"/>
        <w:ind w:firstLine="4536"/>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(назва кормової добавки)</w:t>
      </w:r>
    </w:p>
    <w:p w:rsidR="006C440F" w:rsidRPr="006C440F" w:rsidRDefault="006C440F" w:rsidP="006C440F">
      <w:pPr>
        <w:spacing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_____________________________________________________________________________,</w:t>
      </w:r>
    </w:p>
    <w:p w:rsidR="006C440F" w:rsidRPr="006C440F" w:rsidRDefault="006C440F" w:rsidP="006C440F">
      <w:pPr>
        <w:spacing w:before="120" w:after="0" w:line="240" w:lineRule="auto"/>
        <w:jc w:val="both"/>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 xml:space="preserve">рекомендує </w:t>
      </w:r>
      <w:proofErr w:type="spellStart"/>
      <w:r w:rsidRPr="006C440F">
        <w:rPr>
          <w:rFonts w:ascii="Times New Roman" w:eastAsia="Times New Roman" w:hAnsi="Times New Roman" w:cs="Times New Roman"/>
          <w:sz w:val="24"/>
          <w:szCs w:val="24"/>
          <w:lang w:eastAsia="ru-RU"/>
        </w:rPr>
        <w:t>Держпродспоживслужбі</w:t>
      </w:r>
      <w:proofErr w:type="spellEnd"/>
      <w:r w:rsidRPr="006C440F">
        <w:rPr>
          <w:rFonts w:ascii="Times New Roman" w:eastAsia="Times New Roman" w:hAnsi="Times New Roman" w:cs="Times New Roman"/>
          <w:sz w:val="24"/>
          <w:szCs w:val="24"/>
          <w:lang w:eastAsia="ru-RU"/>
        </w:rPr>
        <w:t xml:space="preserve"> прийняти рішення про відмову в її державній реєстрації на підставі __________________________________________________________</w:t>
      </w:r>
    </w:p>
    <w:p w:rsidR="006C440F" w:rsidRPr="006C440F" w:rsidRDefault="006C440F" w:rsidP="006C440F">
      <w:pPr>
        <w:spacing w:after="0" w:line="240" w:lineRule="auto"/>
        <w:ind w:firstLine="1985"/>
        <w:jc w:val="center"/>
        <w:rPr>
          <w:rFonts w:ascii="Times New Roman" w:eastAsia="Times New Roman" w:hAnsi="Times New Roman" w:cs="Times New Roman"/>
          <w:sz w:val="28"/>
          <w:szCs w:val="28"/>
          <w:lang w:eastAsia="ru-RU"/>
        </w:rPr>
      </w:pPr>
      <w:r w:rsidRPr="006C440F">
        <w:rPr>
          <w:rFonts w:ascii="Times New Roman" w:eastAsia="Times New Roman" w:hAnsi="Times New Roman" w:cs="Times New Roman"/>
          <w:sz w:val="20"/>
          <w:szCs w:val="20"/>
          <w:lang w:eastAsia="ru-RU"/>
        </w:rPr>
        <w:t xml:space="preserve">(частини п’ятнадцятої статті 18 </w:t>
      </w:r>
    </w:p>
    <w:p w:rsidR="006C440F" w:rsidRPr="006C440F" w:rsidRDefault="006C440F" w:rsidP="006C440F">
      <w:pPr>
        <w:spacing w:after="0" w:line="240" w:lineRule="auto"/>
        <w:ind w:right="-7"/>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_____________________________</w:t>
      </w:r>
      <w:r w:rsidRPr="006C440F">
        <w:rPr>
          <w:rFonts w:ascii="Times New Roman" w:eastAsia="Times New Roman" w:hAnsi="Times New Roman" w:cs="Times New Roman"/>
          <w:sz w:val="24"/>
          <w:szCs w:val="24"/>
          <w:lang w:val="ru-RU" w:eastAsia="ru-RU"/>
        </w:rPr>
        <w:t>_____________</w:t>
      </w:r>
      <w:r w:rsidRPr="006C440F">
        <w:rPr>
          <w:rFonts w:ascii="Times New Roman" w:eastAsia="Times New Roman" w:hAnsi="Times New Roman" w:cs="Times New Roman"/>
          <w:sz w:val="24"/>
          <w:szCs w:val="24"/>
          <w:lang w:eastAsia="ru-RU"/>
        </w:rPr>
        <w:t>___________________________________,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або частини дванадцятої статті 19 Закону “Про безпечність та гігієну кормів”)</w:t>
      </w:r>
    </w:p>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зважаючи на ____________________</w:t>
      </w:r>
      <w:r w:rsidRPr="006C440F">
        <w:rPr>
          <w:rFonts w:ascii="Times New Roman" w:eastAsia="Times New Roman" w:hAnsi="Times New Roman" w:cs="Times New Roman"/>
          <w:sz w:val="24"/>
          <w:szCs w:val="24"/>
          <w:lang w:val="ru-RU" w:eastAsia="ru-RU"/>
        </w:rPr>
        <w:t>_____________</w:t>
      </w:r>
      <w:r w:rsidRPr="006C440F">
        <w:rPr>
          <w:rFonts w:ascii="Times New Roman" w:eastAsia="Times New Roman" w:hAnsi="Times New Roman" w:cs="Times New Roman"/>
          <w:sz w:val="24"/>
          <w:szCs w:val="24"/>
          <w:lang w:eastAsia="ru-RU"/>
        </w:rPr>
        <w:t>_________________________________</w:t>
      </w:r>
    </w:p>
    <w:p w:rsidR="006C440F" w:rsidRPr="006C440F" w:rsidRDefault="006C440F" w:rsidP="006C440F">
      <w:pPr>
        <w:spacing w:after="0" w:line="240" w:lineRule="auto"/>
        <w:ind w:firstLine="1560"/>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(обґрунтування відмови в державній реєстрації кормової добавки з посиланням</w:t>
      </w:r>
    </w:p>
    <w:p w:rsidR="006C440F" w:rsidRPr="006C440F" w:rsidRDefault="006C440F" w:rsidP="006C440F">
      <w:pPr>
        <w:spacing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__________________________________</w:t>
      </w:r>
      <w:r w:rsidRPr="006C440F">
        <w:rPr>
          <w:rFonts w:ascii="Times New Roman" w:eastAsia="Times New Roman" w:hAnsi="Times New Roman" w:cs="Times New Roman"/>
          <w:sz w:val="24"/>
          <w:szCs w:val="24"/>
          <w:lang w:val="ru-RU" w:eastAsia="ru-RU"/>
        </w:rPr>
        <w:t>_____________</w:t>
      </w:r>
      <w:r w:rsidRPr="006C440F">
        <w:rPr>
          <w:rFonts w:ascii="Times New Roman" w:eastAsia="Times New Roman" w:hAnsi="Times New Roman" w:cs="Times New Roman"/>
          <w:sz w:val="24"/>
          <w:szCs w:val="24"/>
          <w:lang w:eastAsia="ru-RU"/>
        </w:rPr>
        <w:t>______________________________.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на вимоги законодавства, які не виконав оператор ринку або яким не відповідає кормова добавка)</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3077"/>
        <w:gridCol w:w="3054"/>
        <w:gridCol w:w="3156"/>
      </w:tblGrid>
      <w:tr w:rsidR="006C440F" w:rsidRPr="006C440F" w:rsidTr="000300E0">
        <w:tc>
          <w:tcPr>
            <w:tcW w:w="3077"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(найменування посади)</w:t>
            </w:r>
          </w:p>
        </w:tc>
        <w:tc>
          <w:tcPr>
            <w:tcW w:w="3054" w:type="dxa"/>
            <w:shd w:val="clear" w:color="auto" w:fill="auto"/>
          </w:tcPr>
          <w:p w:rsidR="006C440F" w:rsidRPr="006C440F" w:rsidRDefault="006C440F" w:rsidP="006C440F">
            <w:pPr>
              <w:spacing w:before="120" w:after="0" w:line="240" w:lineRule="auto"/>
              <w:jc w:val="center"/>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w:t>
            </w:r>
          </w:p>
          <w:p w:rsidR="006C440F" w:rsidRPr="006C440F" w:rsidRDefault="006C440F" w:rsidP="006C440F">
            <w:pPr>
              <w:spacing w:after="0" w:line="240" w:lineRule="auto"/>
              <w:jc w:val="center"/>
              <w:rPr>
                <w:rFonts w:ascii="Times New Roman" w:eastAsia="Times New Roman" w:hAnsi="Times New Roman" w:cs="Times New Roman"/>
                <w:sz w:val="28"/>
                <w:szCs w:val="28"/>
                <w:lang w:eastAsia="ru-RU"/>
              </w:rPr>
            </w:pPr>
            <w:r w:rsidRPr="006C440F">
              <w:rPr>
                <w:rFonts w:ascii="Times New Roman" w:eastAsia="Times New Roman" w:hAnsi="Times New Roman" w:cs="Times New Roman"/>
                <w:sz w:val="20"/>
                <w:szCs w:val="20"/>
                <w:lang w:eastAsia="ru-RU"/>
              </w:rPr>
              <w:t>(підпис)</w:t>
            </w:r>
          </w:p>
        </w:tc>
        <w:tc>
          <w:tcPr>
            <w:tcW w:w="3156"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(ініціали, прізвище)</w:t>
            </w:r>
          </w:p>
        </w:tc>
      </w:tr>
      <w:tr w:rsidR="006C440F" w:rsidRPr="006C440F" w:rsidTr="000300E0">
        <w:trPr>
          <w:trHeight w:val="561"/>
        </w:trPr>
        <w:tc>
          <w:tcPr>
            <w:tcW w:w="6131" w:type="dxa"/>
            <w:gridSpan w:val="2"/>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8"/>
                <w:szCs w:val="28"/>
                <w:lang w:eastAsia="ru-RU"/>
              </w:rPr>
            </w:pPr>
            <w:r w:rsidRPr="006C440F">
              <w:rPr>
                <w:rFonts w:ascii="Times New Roman" w:eastAsia="Times New Roman" w:hAnsi="Times New Roman" w:cs="Times New Roman"/>
                <w:sz w:val="24"/>
                <w:szCs w:val="24"/>
                <w:lang w:eastAsia="ru-RU"/>
              </w:rPr>
              <w:t>____ ___________</w:t>
            </w:r>
            <w:r w:rsidRPr="006C440F">
              <w:rPr>
                <w:rFonts w:ascii="Times New Roman" w:eastAsia="Times New Roman" w:hAnsi="Times New Roman" w:cs="Times New Roman"/>
                <w:sz w:val="28"/>
                <w:szCs w:val="28"/>
                <w:lang w:val="ru-RU" w:eastAsia="ru-RU"/>
              </w:rPr>
              <w:t xml:space="preserve"> </w:t>
            </w:r>
            <w:r w:rsidRPr="006C440F">
              <w:rPr>
                <w:rFonts w:ascii="Times New Roman" w:eastAsia="Times New Roman" w:hAnsi="Times New Roman" w:cs="Times New Roman"/>
                <w:sz w:val="24"/>
                <w:szCs w:val="24"/>
                <w:lang w:eastAsia="ru-RU"/>
              </w:rPr>
              <w:t>20</w:t>
            </w:r>
            <w:r w:rsidRPr="006C440F">
              <w:rPr>
                <w:rFonts w:ascii="Times New Roman" w:eastAsia="Times New Roman" w:hAnsi="Times New Roman" w:cs="Times New Roman"/>
                <w:sz w:val="24"/>
                <w:szCs w:val="24"/>
                <w:lang w:val="ru-RU" w:eastAsia="ru-RU"/>
              </w:rPr>
              <w:t>__ р.</w:t>
            </w:r>
          </w:p>
        </w:tc>
        <w:tc>
          <w:tcPr>
            <w:tcW w:w="3156"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8"/>
                <w:szCs w:val="28"/>
                <w:lang w:eastAsia="ru-RU"/>
              </w:rPr>
            </w:pPr>
          </w:p>
        </w:tc>
      </w:tr>
    </w:tbl>
    <w:p w:rsidR="006C440F" w:rsidRPr="006C440F" w:rsidRDefault="006C440F" w:rsidP="006C440F">
      <w:pPr>
        <w:spacing w:after="160" w:line="259" w:lineRule="auto"/>
        <w:rPr>
          <w:rFonts w:ascii="Times New Roman" w:eastAsia="Calibri" w:hAnsi="Times New Roman" w:cs="Calibri"/>
          <w:sz w:val="28"/>
        </w:rPr>
      </w:pPr>
    </w:p>
    <w:tbl>
      <w:tblPr>
        <w:tblW w:w="0" w:type="auto"/>
        <w:tblLook w:val="04A0" w:firstRow="1" w:lastRow="0" w:firstColumn="1" w:lastColumn="0" w:noHBand="0" w:noVBand="1"/>
      </w:tblPr>
      <w:tblGrid>
        <w:gridCol w:w="3077"/>
        <w:gridCol w:w="3054"/>
        <w:gridCol w:w="3156"/>
      </w:tblGrid>
      <w:tr w:rsidR="006C440F" w:rsidRPr="006C440F" w:rsidTr="000300E0">
        <w:tc>
          <w:tcPr>
            <w:tcW w:w="3077"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(найменування посади)</w:t>
            </w:r>
          </w:p>
        </w:tc>
        <w:tc>
          <w:tcPr>
            <w:tcW w:w="3054" w:type="dxa"/>
            <w:shd w:val="clear" w:color="auto" w:fill="auto"/>
          </w:tcPr>
          <w:p w:rsidR="006C440F" w:rsidRPr="006C440F" w:rsidRDefault="006C440F" w:rsidP="006C440F">
            <w:pPr>
              <w:spacing w:before="120" w:after="0" w:line="240" w:lineRule="auto"/>
              <w:jc w:val="center"/>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w:t>
            </w:r>
          </w:p>
          <w:p w:rsidR="006C440F" w:rsidRPr="006C440F" w:rsidRDefault="006C440F" w:rsidP="006C440F">
            <w:pPr>
              <w:spacing w:after="0" w:line="240" w:lineRule="auto"/>
              <w:jc w:val="center"/>
              <w:rPr>
                <w:rFonts w:ascii="Times New Roman" w:eastAsia="Times New Roman" w:hAnsi="Times New Roman" w:cs="Times New Roman"/>
                <w:sz w:val="28"/>
                <w:szCs w:val="28"/>
                <w:lang w:eastAsia="ru-RU"/>
              </w:rPr>
            </w:pPr>
            <w:r w:rsidRPr="006C440F">
              <w:rPr>
                <w:rFonts w:ascii="Times New Roman" w:eastAsia="Times New Roman" w:hAnsi="Times New Roman" w:cs="Times New Roman"/>
                <w:sz w:val="20"/>
                <w:szCs w:val="20"/>
                <w:lang w:eastAsia="ru-RU"/>
              </w:rPr>
              <w:t>(підпис)</w:t>
            </w:r>
          </w:p>
        </w:tc>
        <w:tc>
          <w:tcPr>
            <w:tcW w:w="3156"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(ініціали, прізвище)</w:t>
            </w:r>
          </w:p>
        </w:tc>
      </w:tr>
      <w:tr w:rsidR="006C440F" w:rsidRPr="006C440F" w:rsidTr="000300E0">
        <w:trPr>
          <w:trHeight w:val="529"/>
        </w:trPr>
        <w:tc>
          <w:tcPr>
            <w:tcW w:w="9287" w:type="dxa"/>
            <w:gridSpan w:val="3"/>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8"/>
                <w:szCs w:val="28"/>
                <w:lang w:eastAsia="ru-RU"/>
              </w:rPr>
            </w:pPr>
            <w:r w:rsidRPr="006C440F">
              <w:rPr>
                <w:rFonts w:ascii="Times New Roman" w:eastAsia="Times New Roman" w:hAnsi="Times New Roman" w:cs="Times New Roman"/>
                <w:sz w:val="24"/>
                <w:szCs w:val="24"/>
                <w:lang w:eastAsia="ru-RU"/>
              </w:rPr>
              <w:t>____ ___________</w:t>
            </w:r>
            <w:r w:rsidRPr="006C440F">
              <w:rPr>
                <w:rFonts w:ascii="Times New Roman" w:eastAsia="Times New Roman" w:hAnsi="Times New Roman" w:cs="Times New Roman"/>
                <w:sz w:val="28"/>
                <w:szCs w:val="28"/>
                <w:lang w:val="ru-RU" w:eastAsia="ru-RU"/>
              </w:rPr>
              <w:t xml:space="preserve"> </w:t>
            </w:r>
            <w:r w:rsidRPr="006C440F">
              <w:rPr>
                <w:rFonts w:ascii="Times New Roman" w:eastAsia="Times New Roman" w:hAnsi="Times New Roman" w:cs="Times New Roman"/>
                <w:sz w:val="24"/>
                <w:szCs w:val="24"/>
                <w:lang w:eastAsia="ru-RU"/>
              </w:rPr>
              <w:t>20</w:t>
            </w:r>
            <w:r w:rsidRPr="006C440F">
              <w:rPr>
                <w:rFonts w:ascii="Times New Roman" w:eastAsia="Times New Roman" w:hAnsi="Times New Roman" w:cs="Times New Roman"/>
                <w:sz w:val="24"/>
                <w:szCs w:val="24"/>
                <w:lang w:val="ru-RU" w:eastAsia="ru-RU"/>
              </w:rPr>
              <w:t>__ р.</w:t>
            </w:r>
          </w:p>
        </w:tc>
      </w:tr>
    </w:tbl>
    <w:p w:rsidR="006C440F" w:rsidRPr="006C440F" w:rsidRDefault="006C440F" w:rsidP="006C440F">
      <w:pPr>
        <w:spacing w:after="160" w:line="259" w:lineRule="auto"/>
        <w:rPr>
          <w:rFonts w:ascii="Times New Roman" w:eastAsia="Calibri" w:hAnsi="Times New Roman" w:cs="Calibri"/>
          <w:sz w:val="28"/>
        </w:rPr>
      </w:pPr>
    </w:p>
    <w:tbl>
      <w:tblPr>
        <w:tblW w:w="0" w:type="auto"/>
        <w:tblLook w:val="04A0" w:firstRow="1" w:lastRow="0" w:firstColumn="1" w:lastColumn="0" w:noHBand="0" w:noVBand="1"/>
      </w:tblPr>
      <w:tblGrid>
        <w:gridCol w:w="3077"/>
        <w:gridCol w:w="3054"/>
        <w:gridCol w:w="3156"/>
      </w:tblGrid>
      <w:tr w:rsidR="006C440F" w:rsidRPr="006C440F" w:rsidTr="000300E0">
        <w:tc>
          <w:tcPr>
            <w:tcW w:w="3077"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(найменування посади)</w:t>
            </w:r>
          </w:p>
        </w:tc>
        <w:tc>
          <w:tcPr>
            <w:tcW w:w="3054" w:type="dxa"/>
            <w:shd w:val="clear" w:color="auto" w:fill="auto"/>
          </w:tcPr>
          <w:p w:rsidR="006C440F" w:rsidRPr="006C440F" w:rsidRDefault="006C440F" w:rsidP="006C440F">
            <w:pPr>
              <w:spacing w:before="120" w:after="0" w:line="240" w:lineRule="auto"/>
              <w:jc w:val="center"/>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w:t>
            </w:r>
          </w:p>
          <w:p w:rsidR="006C440F" w:rsidRPr="006C440F" w:rsidRDefault="006C440F" w:rsidP="006C440F">
            <w:pPr>
              <w:spacing w:after="0" w:line="240" w:lineRule="auto"/>
              <w:jc w:val="center"/>
              <w:rPr>
                <w:rFonts w:ascii="Times New Roman" w:eastAsia="Times New Roman" w:hAnsi="Times New Roman" w:cs="Times New Roman"/>
                <w:sz w:val="28"/>
                <w:szCs w:val="28"/>
                <w:lang w:eastAsia="ru-RU"/>
              </w:rPr>
            </w:pPr>
            <w:r w:rsidRPr="006C440F">
              <w:rPr>
                <w:rFonts w:ascii="Times New Roman" w:eastAsia="Times New Roman" w:hAnsi="Times New Roman" w:cs="Times New Roman"/>
                <w:sz w:val="20"/>
                <w:szCs w:val="20"/>
                <w:lang w:eastAsia="ru-RU"/>
              </w:rPr>
              <w:t>(підпис)</w:t>
            </w:r>
          </w:p>
        </w:tc>
        <w:tc>
          <w:tcPr>
            <w:tcW w:w="3156"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(ініціали, прізвище)</w:t>
            </w:r>
          </w:p>
        </w:tc>
      </w:tr>
      <w:tr w:rsidR="006C440F" w:rsidRPr="006C440F" w:rsidTr="000300E0">
        <w:trPr>
          <w:trHeight w:val="525"/>
        </w:trPr>
        <w:tc>
          <w:tcPr>
            <w:tcW w:w="9287" w:type="dxa"/>
            <w:gridSpan w:val="3"/>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 ___________</w:t>
            </w:r>
            <w:r w:rsidRPr="006C440F">
              <w:rPr>
                <w:rFonts w:ascii="Times New Roman" w:eastAsia="Times New Roman" w:hAnsi="Times New Roman" w:cs="Times New Roman"/>
                <w:sz w:val="24"/>
                <w:szCs w:val="24"/>
                <w:lang w:val="ru-RU" w:eastAsia="ru-RU"/>
              </w:rPr>
              <w:t xml:space="preserve"> </w:t>
            </w:r>
            <w:r w:rsidRPr="006C440F">
              <w:rPr>
                <w:rFonts w:ascii="Times New Roman" w:eastAsia="Times New Roman" w:hAnsi="Times New Roman" w:cs="Times New Roman"/>
                <w:sz w:val="24"/>
                <w:szCs w:val="24"/>
                <w:lang w:eastAsia="ru-RU"/>
              </w:rPr>
              <w:t>20</w:t>
            </w:r>
            <w:r w:rsidRPr="006C440F">
              <w:rPr>
                <w:rFonts w:ascii="Times New Roman" w:eastAsia="Times New Roman" w:hAnsi="Times New Roman" w:cs="Times New Roman"/>
                <w:sz w:val="24"/>
                <w:szCs w:val="24"/>
                <w:lang w:val="ru-RU" w:eastAsia="ru-RU"/>
              </w:rPr>
              <w:t>__ р.</w:t>
            </w:r>
          </w:p>
        </w:tc>
      </w:tr>
    </w:tbl>
    <w:p w:rsidR="006C440F" w:rsidRPr="006C440F" w:rsidRDefault="006C440F" w:rsidP="006C440F">
      <w:pPr>
        <w:spacing w:after="160" w:line="259" w:lineRule="auto"/>
        <w:rPr>
          <w:rFonts w:ascii="Times New Roman" w:eastAsia="Calibri" w:hAnsi="Times New Roman" w:cs="Calibri"/>
          <w:sz w:val="28"/>
        </w:rPr>
      </w:pPr>
    </w:p>
    <w:tbl>
      <w:tblPr>
        <w:tblW w:w="0" w:type="auto"/>
        <w:tblLook w:val="04A0" w:firstRow="1" w:lastRow="0" w:firstColumn="1" w:lastColumn="0" w:noHBand="0" w:noVBand="1"/>
      </w:tblPr>
      <w:tblGrid>
        <w:gridCol w:w="3077"/>
        <w:gridCol w:w="3054"/>
        <w:gridCol w:w="3156"/>
      </w:tblGrid>
      <w:tr w:rsidR="006C440F" w:rsidRPr="006C440F" w:rsidTr="000300E0">
        <w:tc>
          <w:tcPr>
            <w:tcW w:w="3077"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(найменування посади)</w:t>
            </w:r>
          </w:p>
        </w:tc>
        <w:tc>
          <w:tcPr>
            <w:tcW w:w="3054" w:type="dxa"/>
            <w:shd w:val="clear" w:color="auto" w:fill="auto"/>
          </w:tcPr>
          <w:p w:rsidR="006C440F" w:rsidRPr="006C440F" w:rsidRDefault="006C440F" w:rsidP="006C440F">
            <w:pPr>
              <w:spacing w:before="120" w:after="0" w:line="240" w:lineRule="auto"/>
              <w:jc w:val="center"/>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w:t>
            </w:r>
          </w:p>
          <w:p w:rsidR="006C440F" w:rsidRPr="006C440F" w:rsidRDefault="006C440F" w:rsidP="006C440F">
            <w:pPr>
              <w:spacing w:after="0" w:line="240" w:lineRule="auto"/>
              <w:jc w:val="center"/>
              <w:rPr>
                <w:rFonts w:ascii="Times New Roman" w:eastAsia="Times New Roman" w:hAnsi="Times New Roman" w:cs="Times New Roman"/>
                <w:sz w:val="28"/>
                <w:szCs w:val="28"/>
                <w:lang w:eastAsia="ru-RU"/>
              </w:rPr>
            </w:pPr>
            <w:r w:rsidRPr="006C440F">
              <w:rPr>
                <w:rFonts w:ascii="Times New Roman" w:eastAsia="Times New Roman" w:hAnsi="Times New Roman" w:cs="Times New Roman"/>
                <w:sz w:val="20"/>
                <w:szCs w:val="20"/>
                <w:lang w:eastAsia="ru-RU"/>
              </w:rPr>
              <w:t>(підпис)</w:t>
            </w:r>
          </w:p>
        </w:tc>
        <w:tc>
          <w:tcPr>
            <w:tcW w:w="3156" w:type="dxa"/>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4"/>
                <w:szCs w:val="24"/>
                <w:lang w:eastAsia="ru-RU"/>
              </w:rPr>
            </w:pPr>
            <w:r w:rsidRPr="006C440F">
              <w:rPr>
                <w:rFonts w:ascii="Times New Roman" w:eastAsia="Times New Roman" w:hAnsi="Times New Roman" w:cs="Times New Roman"/>
                <w:sz w:val="24"/>
                <w:szCs w:val="24"/>
                <w:lang w:eastAsia="ru-RU"/>
              </w:rPr>
              <w:t>_____________________</w:t>
            </w:r>
          </w:p>
          <w:p w:rsidR="006C440F" w:rsidRPr="006C440F" w:rsidRDefault="006C440F" w:rsidP="006C440F">
            <w:pPr>
              <w:spacing w:after="0" w:line="240" w:lineRule="auto"/>
              <w:jc w:val="center"/>
              <w:rPr>
                <w:rFonts w:ascii="Times New Roman" w:eastAsia="Times New Roman" w:hAnsi="Times New Roman" w:cs="Times New Roman"/>
                <w:sz w:val="20"/>
                <w:szCs w:val="20"/>
                <w:lang w:eastAsia="ru-RU"/>
              </w:rPr>
            </w:pPr>
            <w:r w:rsidRPr="006C440F">
              <w:rPr>
                <w:rFonts w:ascii="Times New Roman" w:eastAsia="Times New Roman" w:hAnsi="Times New Roman" w:cs="Times New Roman"/>
                <w:sz w:val="20"/>
                <w:szCs w:val="20"/>
                <w:lang w:eastAsia="ru-RU"/>
              </w:rPr>
              <w:t>(ініціали, прізвище)</w:t>
            </w:r>
          </w:p>
        </w:tc>
      </w:tr>
      <w:tr w:rsidR="006C440F" w:rsidRPr="006C440F" w:rsidTr="000300E0">
        <w:trPr>
          <w:trHeight w:val="521"/>
        </w:trPr>
        <w:tc>
          <w:tcPr>
            <w:tcW w:w="9287" w:type="dxa"/>
            <w:gridSpan w:val="3"/>
            <w:shd w:val="clear" w:color="auto" w:fill="auto"/>
          </w:tcPr>
          <w:p w:rsidR="006C440F" w:rsidRPr="006C440F" w:rsidRDefault="006C440F" w:rsidP="006C440F">
            <w:pPr>
              <w:spacing w:before="120" w:after="0" w:line="240" w:lineRule="auto"/>
              <w:rPr>
                <w:rFonts w:ascii="Times New Roman" w:eastAsia="Times New Roman" w:hAnsi="Times New Roman" w:cs="Times New Roman"/>
                <w:sz w:val="28"/>
                <w:szCs w:val="28"/>
                <w:lang w:eastAsia="ru-RU"/>
              </w:rPr>
            </w:pPr>
            <w:r w:rsidRPr="006C440F">
              <w:rPr>
                <w:rFonts w:ascii="Times New Roman" w:eastAsia="Times New Roman" w:hAnsi="Times New Roman" w:cs="Times New Roman"/>
                <w:sz w:val="24"/>
                <w:szCs w:val="24"/>
                <w:lang w:eastAsia="ru-RU"/>
              </w:rPr>
              <w:t>____ ___________</w:t>
            </w:r>
            <w:r w:rsidRPr="006C440F">
              <w:rPr>
                <w:rFonts w:ascii="Times New Roman" w:eastAsia="Times New Roman" w:hAnsi="Times New Roman" w:cs="Times New Roman"/>
                <w:sz w:val="24"/>
                <w:szCs w:val="24"/>
                <w:lang w:val="ru-RU" w:eastAsia="ru-RU"/>
              </w:rPr>
              <w:t xml:space="preserve"> </w:t>
            </w:r>
            <w:r w:rsidRPr="006C440F">
              <w:rPr>
                <w:rFonts w:ascii="Times New Roman" w:eastAsia="Times New Roman" w:hAnsi="Times New Roman" w:cs="Times New Roman"/>
                <w:sz w:val="24"/>
                <w:szCs w:val="24"/>
                <w:lang w:eastAsia="ru-RU"/>
              </w:rPr>
              <w:t>20</w:t>
            </w:r>
            <w:r w:rsidRPr="006C440F">
              <w:rPr>
                <w:rFonts w:ascii="Times New Roman" w:eastAsia="Times New Roman" w:hAnsi="Times New Roman" w:cs="Times New Roman"/>
                <w:sz w:val="24"/>
                <w:szCs w:val="24"/>
                <w:lang w:val="ru-RU" w:eastAsia="ru-RU"/>
              </w:rPr>
              <w:t>__ р.</w:t>
            </w:r>
          </w:p>
        </w:tc>
      </w:tr>
    </w:tbl>
    <w:p w:rsidR="006C440F" w:rsidRPr="006C440F" w:rsidRDefault="006C440F" w:rsidP="006C440F">
      <w:pPr>
        <w:spacing w:after="160" w:line="259" w:lineRule="auto"/>
        <w:rPr>
          <w:rFonts w:ascii="Times New Roman" w:eastAsia="Calibri" w:hAnsi="Times New Roman" w:cs="Calibri"/>
          <w:sz w:val="28"/>
        </w:rPr>
      </w:pPr>
    </w:p>
    <w:p w:rsidR="006C440F" w:rsidRPr="006C440F" w:rsidRDefault="006C440F" w:rsidP="006C440F">
      <w:pPr>
        <w:spacing w:after="0" w:line="240" w:lineRule="auto"/>
        <w:rPr>
          <w:rFonts w:ascii="Arial" w:eastAsia="Times New Roman" w:hAnsi="Arial" w:cs="Arial"/>
          <w:color w:val="292B2C"/>
          <w:sz w:val="20"/>
          <w:szCs w:val="20"/>
          <w:lang w:eastAsia="uk-UA"/>
        </w:rPr>
      </w:pPr>
      <w:r w:rsidRPr="006C440F">
        <w:rPr>
          <w:rFonts w:ascii="Arial" w:eastAsia="Times New Roman" w:hAnsi="Arial" w:cs="Arial"/>
          <w:color w:val="292B2C"/>
          <w:sz w:val="20"/>
          <w:szCs w:val="20"/>
          <w:lang w:eastAsia="uk-UA"/>
        </w:rPr>
        <w:pict>
          <v:rect id="_x0000_i1027" style="width:0;height:0" o:hralign="center" o:hrstd="t" o:hrnoshade="t" o:hr="t" fillcolor="black" stroked="f"/>
        </w:pict>
      </w:r>
    </w:p>
    <w:p w:rsidR="006C440F" w:rsidRDefault="006C440F" w:rsidP="006C440F">
      <w:pPr>
        <w:spacing w:after="100" w:afterAutospacing="1" w:line="240" w:lineRule="auto"/>
        <w:outlineLvl w:val="1"/>
        <w:rPr>
          <w:rFonts w:ascii="inherit" w:eastAsia="Times New Roman" w:hAnsi="inherit" w:cs="Arial"/>
          <w:color w:val="333333"/>
          <w:sz w:val="36"/>
          <w:szCs w:val="36"/>
          <w:lang w:eastAsia="uk-UA"/>
        </w:rPr>
      </w:pPr>
    </w:p>
    <w:p w:rsidR="006C440F" w:rsidRPr="006C440F" w:rsidRDefault="006C440F" w:rsidP="006C440F">
      <w:pPr>
        <w:spacing w:after="100" w:afterAutospacing="1" w:line="240" w:lineRule="auto"/>
        <w:outlineLvl w:val="1"/>
        <w:rPr>
          <w:rFonts w:ascii="inherit" w:eastAsia="Times New Roman" w:hAnsi="inherit" w:cs="Arial"/>
          <w:color w:val="333333"/>
          <w:sz w:val="36"/>
          <w:szCs w:val="36"/>
          <w:lang w:eastAsia="uk-UA"/>
        </w:rPr>
      </w:pPr>
      <w:r w:rsidRPr="006C440F">
        <w:rPr>
          <w:rFonts w:ascii="inherit" w:eastAsia="Times New Roman" w:hAnsi="inherit" w:cs="Arial"/>
          <w:color w:val="333333"/>
          <w:sz w:val="36"/>
          <w:szCs w:val="36"/>
          <w:lang w:eastAsia="uk-UA"/>
        </w:rPr>
        <w:lastRenderedPageBreak/>
        <w:t>Публікації документа</w:t>
      </w:r>
    </w:p>
    <w:p w:rsidR="006C440F" w:rsidRPr="006C440F" w:rsidRDefault="006C440F" w:rsidP="006C440F">
      <w:pPr>
        <w:numPr>
          <w:ilvl w:val="0"/>
          <w:numId w:val="1"/>
        </w:numPr>
        <w:spacing w:before="100" w:beforeAutospacing="1" w:after="100" w:afterAutospacing="1" w:line="240" w:lineRule="auto"/>
        <w:rPr>
          <w:rFonts w:ascii="Arial" w:eastAsia="Times New Roman" w:hAnsi="Arial" w:cs="Arial"/>
          <w:color w:val="292B2C"/>
          <w:sz w:val="20"/>
          <w:szCs w:val="20"/>
          <w:lang w:eastAsia="uk-UA"/>
        </w:rPr>
      </w:pPr>
      <w:r w:rsidRPr="006C440F">
        <w:rPr>
          <w:rFonts w:ascii="Arial" w:eastAsia="Times New Roman" w:hAnsi="Arial" w:cs="Arial"/>
          <w:b/>
          <w:bCs/>
          <w:color w:val="292B2C"/>
          <w:sz w:val="20"/>
          <w:szCs w:val="20"/>
          <w:lang w:eastAsia="uk-UA"/>
        </w:rPr>
        <w:t>Урядовий кур'єр</w:t>
      </w:r>
      <w:r w:rsidRPr="006C440F">
        <w:rPr>
          <w:rFonts w:ascii="Arial" w:eastAsia="Times New Roman" w:hAnsi="Arial" w:cs="Arial"/>
          <w:color w:val="292B2C"/>
          <w:sz w:val="20"/>
          <w:szCs w:val="20"/>
          <w:lang w:eastAsia="uk-UA"/>
        </w:rPr>
        <w:t> від 20.03.2020 — № 53</w:t>
      </w:r>
    </w:p>
    <w:p w:rsidR="006C440F" w:rsidRPr="006C440F" w:rsidRDefault="006C440F" w:rsidP="006C440F">
      <w:pPr>
        <w:numPr>
          <w:ilvl w:val="0"/>
          <w:numId w:val="1"/>
        </w:numPr>
        <w:spacing w:before="100" w:beforeAutospacing="1" w:after="100" w:afterAutospacing="1" w:line="240" w:lineRule="auto"/>
        <w:rPr>
          <w:rFonts w:ascii="Arial" w:eastAsia="Times New Roman" w:hAnsi="Arial" w:cs="Arial"/>
          <w:color w:val="292B2C"/>
          <w:sz w:val="20"/>
          <w:szCs w:val="20"/>
          <w:lang w:eastAsia="uk-UA"/>
        </w:rPr>
      </w:pPr>
      <w:r w:rsidRPr="006C440F">
        <w:rPr>
          <w:rFonts w:ascii="Arial" w:eastAsia="Times New Roman" w:hAnsi="Arial" w:cs="Arial"/>
          <w:b/>
          <w:bCs/>
          <w:color w:val="292B2C"/>
          <w:sz w:val="20"/>
          <w:szCs w:val="20"/>
          <w:lang w:eastAsia="uk-UA"/>
        </w:rPr>
        <w:t>Офіційний вісник України</w:t>
      </w:r>
      <w:r w:rsidRPr="006C440F">
        <w:rPr>
          <w:rFonts w:ascii="Arial" w:eastAsia="Times New Roman" w:hAnsi="Arial" w:cs="Arial"/>
          <w:color w:val="292B2C"/>
          <w:sz w:val="20"/>
          <w:szCs w:val="20"/>
          <w:lang w:eastAsia="uk-UA"/>
        </w:rPr>
        <w:t> від 24.03.2020 — 2020 р., № 23, стор. 285, стаття 895, код акта 98474/2020</w:t>
      </w:r>
    </w:p>
    <w:p w:rsidR="00485017" w:rsidRDefault="006C440F" w:rsidP="006C440F">
      <w:r w:rsidRPr="006C440F">
        <w:rPr>
          <w:rFonts w:ascii="Arial" w:eastAsia="Times New Roman" w:hAnsi="Arial" w:cs="Arial"/>
          <w:noProof/>
          <w:color w:val="0275D8"/>
          <w:sz w:val="20"/>
          <w:szCs w:val="20"/>
          <w:lang w:eastAsia="uk-UA"/>
        </w:rPr>
        <w:drawing>
          <wp:inline distT="0" distB="0" distL="0" distR="0" wp14:anchorId="09690F40" wp14:editId="1E7AB63C">
            <wp:extent cx="2047875" cy="2047875"/>
            <wp:effectExtent l="0" t="0" r="9525" b="9525"/>
            <wp:docPr id="2" name="Рисунок 2" descr="https://zakon.rada.gov.ua/laws/code/210-2020-%D0%B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zakon.rada.gov.ua/laws/code/210-2020-%D0%BF">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sectPr w:rsidR="00485017" w:rsidSect="000300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E70"/>
    <w:multiLevelType w:val="multilevel"/>
    <w:tmpl w:val="6EFC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5C3FF8"/>
    <w:multiLevelType w:val="hybridMultilevel"/>
    <w:tmpl w:val="1C0C7AF0"/>
    <w:lvl w:ilvl="0" w:tplc="7AF442A4">
      <w:start w:val="1"/>
      <w:numFmt w:val="bullet"/>
      <w:lvlText w:val=""/>
      <w:lvlJc w:val="left"/>
      <w:pPr>
        <w:ind w:left="1440" w:hanging="360"/>
      </w:pPr>
      <w:rPr>
        <w:rFonts w:ascii="Symbol" w:hAnsi="Symbol" w:hint="default"/>
      </w:rPr>
    </w:lvl>
    <w:lvl w:ilvl="1" w:tplc="7AF442A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40F"/>
    <w:rsid w:val="000300E0"/>
    <w:rsid w:val="00485017"/>
    <w:rsid w:val="004A1ECB"/>
    <w:rsid w:val="006C44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4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40F"/>
    <w:rPr>
      <w:rFonts w:ascii="Tahoma" w:hAnsi="Tahoma" w:cs="Tahoma"/>
      <w:sz w:val="16"/>
      <w:szCs w:val="16"/>
    </w:rPr>
  </w:style>
  <w:style w:type="character" w:styleId="a5">
    <w:name w:val="Hyperlink"/>
    <w:basedOn w:val="a0"/>
    <w:uiPriority w:val="99"/>
    <w:unhideWhenUsed/>
    <w:rsid w:val="004A1E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4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40F"/>
    <w:rPr>
      <w:rFonts w:ascii="Tahoma" w:hAnsi="Tahoma" w:cs="Tahoma"/>
      <w:sz w:val="16"/>
      <w:szCs w:val="16"/>
    </w:rPr>
  </w:style>
  <w:style w:type="character" w:styleId="a5">
    <w:name w:val="Hyperlink"/>
    <w:basedOn w:val="a0"/>
    <w:uiPriority w:val="99"/>
    <w:unhideWhenUsed/>
    <w:rsid w:val="004A1E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23964">
      <w:bodyDiv w:val="1"/>
      <w:marLeft w:val="0"/>
      <w:marRight w:val="0"/>
      <w:marTop w:val="0"/>
      <w:marBottom w:val="0"/>
      <w:divBdr>
        <w:top w:val="none" w:sz="0" w:space="0" w:color="auto"/>
        <w:left w:val="none" w:sz="0" w:space="0" w:color="auto"/>
        <w:bottom w:val="none" w:sz="0" w:space="0" w:color="auto"/>
        <w:right w:val="none" w:sz="0" w:space="0" w:color="auto"/>
      </w:divBdr>
      <w:divsChild>
        <w:div w:id="1098939734">
          <w:marLeft w:val="0"/>
          <w:marRight w:val="0"/>
          <w:marTop w:val="0"/>
          <w:marBottom w:val="0"/>
          <w:divBdr>
            <w:top w:val="none" w:sz="0" w:space="0" w:color="auto"/>
            <w:left w:val="none" w:sz="0" w:space="0" w:color="auto"/>
            <w:bottom w:val="none" w:sz="0" w:space="0" w:color="auto"/>
            <w:right w:val="none" w:sz="0" w:space="0" w:color="auto"/>
          </w:divBdr>
          <w:divsChild>
            <w:div w:id="2102529747">
              <w:marLeft w:val="0"/>
              <w:marRight w:val="0"/>
              <w:marTop w:val="0"/>
              <w:marBottom w:val="0"/>
              <w:divBdr>
                <w:top w:val="none" w:sz="0" w:space="0" w:color="auto"/>
                <w:left w:val="none" w:sz="0" w:space="0" w:color="auto"/>
                <w:bottom w:val="none" w:sz="0" w:space="0" w:color="auto"/>
                <w:right w:val="none" w:sz="0" w:space="0" w:color="auto"/>
              </w:divBdr>
              <w:divsChild>
                <w:div w:id="1763645090">
                  <w:marLeft w:val="0"/>
                  <w:marRight w:val="0"/>
                  <w:marTop w:val="0"/>
                  <w:marBottom w:val="150"/>
                  <w:divBdr>
                    <w:top w:val="none" w:sz="0" w:space="0" w:color="auto"/>
                    <w:left w:val="none" w:sz="0" w:space="0" w:color="auto"/>
                    <w:bottom w:val="none" w:sz="0" w:space="0" w:color="auto"/>
                    <w:right w:val="none" w:sz="0" w:space="0" w:color="auto"/>
                  </w:divBdr>
                </w:div>
                <w:div w:id="926693893">
                  <w:marLeft w:val="0"/>
                  <w:marRight w:val="0"/>
                  <w:marTop w:val="0"/>
                  <w:marBottom w:val="150"/>
                  <w:divBdr>
                    <w:top w:val="none" w:sz="0" w:space="0" w:color="auto"/>
                    <w:left w:val="none" w:sz="0" w:space="0" w:color="auto"/>
                    <w:bottom w:val="none" w:sz="0" w:space="0" w:color="auto"/>
                    <w:right w:val="none" w:sz="0" w:space="0" w:color="auto"/>
                  </w:divBdr>
                </w:div>
                <w:div w:id="329528292">
                  <w:marLeft w:val="0"/>
                  <w:marRight w:val="0"/>
                  <w:marTop w:val="0"/>
                  <w:marBottom w:val="150"/>
                  <w:divBdr>
                    <w:top w:val="none" w:sz="0" w:space="0" w:color="auto"/>
                    <w:left w:val="none" w:sz="0" w:space="0" w:color="auto"/>
                    <w:bottom w:val="none" w:sz="0" w:space="0" w:color="auto"/>
                    <w:right w:val="none" w:sz="0" w:space="0" w:color="auto"/>
                  </w:divBdr>
                </w:div>
                <w:div w:id="1376855216">
                  <w:marLeft w:val="0"/>
                  <w:marRight w:val="0"/>
                  <w:marTop w:val="0"/>
                  <w:marBottom w:val="150"/>
                  <w:divBdr>
                    <w:top w:val="none" w:sz="0" w:space="0" w:color="auto"/>
                    <w:left w:val="none" w:sz="0" w:space="0" w:color="auto"/>
                    <w:bottom w:val="none" w:sz="0" w:space="0" w:color="auto"/>
                    <w:right w:val="none" w:sz="0" w:space="0" w:color="auto"/>
                  </w:divBdr>
                </w:div>
                <w:div w:id="2140416785">
                  <w:marLeft w:val="0"/>
                  <w:marRight w:val="0"/>
                  <w:marTop w:val="0"/>
                  <w:marBottom w:val="150"/>
                  <w:divBdr>
                    <w:top w:val="none" w:sz="0" w:space="0" w:color="auto"/>
                    <w:left w:val="none" w:sz="0" w:space="0" w:color="auto"/>
                    <w:bottom w:val="none" w:sz="0" w:space="0" w:color="auto"/>
                    <w:right w:val="none" w:sz="0" w:space="0" w:color="auto"/>
                  </w:divBdr>
                </w:div>
                <w:div w:id="1273124362">
                  <w:marLeft w:val="0"/>
                  <w:marRight w:val="0"/>
                  <w:marTop w:val="0"/>
                  <w:marBottom w:val="150"/>
                  <w:divBdr>
                    <w:top w:val="none" w:sz="0" w:space="0" w:color="auto"/>
                    <w:left w:val="none" w:sz="0" w:space="0" w:color="auto"/>
                    <w:bottom w:val="none" w:sz="0" w:space="0" w:color="auto"/>
                    <w:right w:val="none" w:sz="0" w:space="0" w:color="auto"/>
                  </w:divBdr>
                </w:div>
                <w:div w:id="981543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6024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64-19" TargetMode="External"/><Relationship Id="rId13" Type="http://schemas.openxmlformats.org/officeDocument/2006/relationships/hyperlink" Target="https://zakon.rada.gov.ua/laws/show/2264-19" TargetMode="External"/><Relationship Id="rId18" Type="http://schemas.openxmlformats.org/officeDocument/2006/relationships/hyperlink" Target="https://zakon.rada.gov.ua/laws/show/210-2020-%D0%BF/print" TargetMode="External"/><Relationship Id="rId26" Type="http://schemas.openxmlformats.org/officeDocument/2006/relationships/hyperlink" Target="https://zakon.rada.gov.ua/laws/show/2264-19" TargetMode="External"/><Relationship Id="rId3" Type="http://schemas.microsoft.com/office/2007/relationships/stylesWithEffects" Target="stylesWithEffects.xml"/><Relationship Id="rId21" Type="http://schemas.openxmlformats.org/officeDocument/2006/relationships/hyperlink" Target="https://zakon.rada.gov.ua/laws/show/2264-19" TargetMode="External"/><Relationship Id="rId7" Type="http://schemas.openxmlformats.org/officeDocument/2006/relationships/hyperlink" Target="https://zakon.rada.gov.ua/laws/show/2264-19" TargetMode="External"/><Relationship Id="rId12" Type="http://schemas.openxmlformats.org/officeDocument/2006/relationships/hyperlink" Target="https://zakon.rada.gov.ua/laws/show/210-2020-%D0%BF/print" TargetMode="External"/><Relationship Id="rId17" Type="http://schemas.openxmlformats.org/officeDocument/2006/relationships/hyperlink" Target="https://zakon.rada.gov.ua/laws/show/2264-19" TargetMode="External"/><Relationship Id="rId25" Type="http://schemas.openxmlformats.org/officeDocument/2006/relationships/hyperlink" Target="https://zakon.rada.gov.ua/laws/show/80/94-%D0%B2%D1%8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2264-19" TargetMode="External"/><Relationship Id="rId20" Type="http://schemas.openxmlformats.org/officeDocument/2006/relationships/hyperlink" Target="https://zakon.rada.gov.ua/laws/show/2264-19" TargetMode="External"/><Relationship Id="rId29" Type="http://schemas.openxmlformats.org/officeDocument/2006/relationships/hyperlink" Target="https://zakon.rada.gov.ua/laws/file/text/79/f493462n84.doc"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zakon.rada.gov.ua/laws/show/2264-19" TargetMode="External"/><Relationship Id="rId24" Type="http://schemas.openxmlformats.org/officeDocument/2006/relationships/hyperlink" Target="https://zakon.rada.gov.ua/laws/show/2297-1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210-2020-%D0%BF/print" TargetMode="External"/><Relationship Id="rId23" Type="http://schemas.openxmlformats.org/officeDocument/2006/relationships/hyperlink" Target="https://zakon.rada.gov.ua/laws/show/2297-17" TargetMode="External"/><Relationship Id="rId28" Type="http://schemas.openxmlformats.org/officeDocument/2006/relationships/hyperlink" Target="https://zakon.rada.gov.ua/laws/file/text/79/f493462n84.doc" TargetMode="External"/><Relationship Id="rId10" Type="http://schemas.openxmlformats.org/officeDocument/2006/relationships/hyperlink" Target="https://zakon.rada.gov.ua/laws/show/1349-2007-%D0%BF" TargetMode="External"/><Relationship Id="rId19" Type="http://schemas.openxmlformats.org/officeDocument/2006/relationships/hyperlink" Target="https://zakon.rada.gov.ua/laws/show/210-2020-%D0%BF/print"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zakon.rada.gov.ua/laws/show/210-2020-%D0%BF/print" TargetMode="External"/><Relationship Id="rId14" Type="http://schemas.openxmlformats.org/officeDocument/2006/relationships/hyperlink" Target="https://zakon.rada.gov.ua/laws/show/210-2020-%D0%BF/print" TargetMode="External"/><Relationship Id="rId22" Type="http://schemas.openxmlformats.org/officeDocument/2006/relationships/hyperlink" Target="https://zakon.rada.gov.ua/laws/show/2264-19" TargetMode="External"/><Relationship Id="rId27" Type="http://schemas.openxmlformats.org/officeDocument/2006/relationships/hyperlink" Target="https://zakon.rada.gov.ua/laws/file/text/79/f493462n82.doc" TargetMode="External"/><Relationship Id="rId30" Type="http://schemas.openxmlformats.org/officeDocument/2006/relationships/hyperlink" Target="https://zakon.rada.gov.ua/go/210-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19640</Words>
  <Characters>11196</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2020-04-12T20:25:00Z</dcterms:created>
  <dcterms:modified xsi:type="dcterms:W3CDTF">2020-04-12T20:54:00Z</dcterms:modified>
</cp:coreProperties>
</file>